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4" w:name="X88937a3feaa78c1b2cefcaef2ba6dbd63d96409"/>
    <w:p>
      <w:pPr>
        <w:pStyle w:val="Heading1"/>
      </w:pPr>
      <w:r>
        <w:t xml:space="preserve">Resume of a Professional Videographer in Peru Lima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+51 987 654 321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creative and technically skilled videographer with over [X] years of experience in capturing high-quality visual content. Specializing in documentary, event, and commercial videography, I have worked extensively in Peru Lima to produce compelling narratives that resonate with local and international audiences. My expertise lies in leveraging advanced camera techniques, post-production editing, and storytelling to deliver visually stunning videos tailored to the cultural and professional landscape of Peru Lima. With a deep understanding of the Peruvian market, I am dedicated to creating content that reflects the vibrant essence of Lima while meeting global standards.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videographer-editor"/>
    <w:p>
      <w:pPr>
        <w:pStyle w:val="Heading3"/>
      </w:pPr>
      <w:r>
        <w:t xml:space="preserve">Videographer &amp; Editor</w:t>
      </w:r>
    </w:p>
    <w:p>
      <w:pPr>
        <w:pStyle w:val="FirstParagraph"/>
      </w:pPr>
      <w:r>
        <w:rPr>
          <w:bCs/>
          <w:b/>
        </w:rPr>
        <w:t xml:space="preserve">Peru Lima Media Studio</w:t>
      </w:r>
      <w:r>
        <w:t xml:space="preserve"> </w:t>
      </w:r>
      <w:r>
        <w:t xml:space="preserve">| Jan 2020 – Present</w:t>
      </w:r>
    </w:p>
    <w:p>
      <w:pPr>
        <w:numPr>
          <w:ilvl w:val="0"/>
          <w:numId w:val="1001"/>
        </w:numPr>
        <w:pStyle w:val="Compact"/>
      </w:pPr>
      <w:r>
        <w:t xml:space="preserve">Produced and edited over [X] videos for local businesses, cultural events, and tourism campaigns in Peru Lima.</w:t>
      </w:r>
    </w:p>
    <w:p>
      <w:pPr>
        <w:numPr>
          <w:ilvl w:val="0"/>
          <w:numId w:val="1001"/>
        </w:numPr>
        <w:pStyle w:val="Compact"/>
      </w:pPr>
      <w:r>
        <w:t xml:space="preserve">Captured high-definition footage of significant landmarks such as the historic center of Lima, Miraflores, and Barranco to promote Peruvian heritage.</w:t>
      </w:r>
    </w:p>
    <w:p>
      <w:pPr>
        <w:numPr>
          <w:ilvl w:val="0"/>
          <w:numId w:val="1001"/>
        </w:numPr>
        <w:pStyle w:val="Compact"/>
      </w:pPr>
      <w:r>
        <w:t xml:space="preserve">Collaborated with local influencers and organizations to create engaging content for social media platforms like Instagram and Facebook, targeting the Lima audience.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 processes, from pre-production planning to post-production editing using Adobe Premiere Pro and After Effects.</w:t>
      </w:r>
    </w:p>
    <w:bookmarkEnd w:id="22"/>
    <w:bookmarkStart w:id="23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Lima-based Independent Contractor</w:t>
      </w:r>
      <w:r>
        <w:t xml:space="preserve"> </w:t>
      </w:r>
      <w:r>
        <w:t xml:space="preserve">| Jun 2017 – Dec 2019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weddings, corporate events, and film festivals in Peru Lima.</w:t>
      </w:r>
    </w:p>
    <w:p>
      <w:pPr>
        <w:numPr>
          <w:ilvl w:val="0"/>
          <w:numId w:val="1002"/>
        </w:numPr>
        <w:pStyle w:val="Compact"/>
      </w:pPr>
      <w:r>
        <w:t xml:space="preserve">Focused on storytelling through visual media, ensuring each project reflected the unique culture and traditions of Lima.</w:t>
      </w:r>
    </w:p>
    <w:p>
      <w:pPr>
        <w:numPr>
          <w:ilvl w:val="0"/>
          <w:numId w:val="1002"/>
        </w:numPr>
        <w:pStyle w:val="Compact"/>
      </w:pPr>
      <w:r>
        <w:t xml:space="preserve">Worked with international clients to create content that highlighted Peruvian artistry and natural beauty.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featuring collaborations with local artists and cultural institutions in Lima.</w:t>
      </w:r>
    </w:p>
    <w:bookmarkEnd w:id="23"/>
    <w:bookmarkStart w:id="24" w:name="assistant-videographer"/>
    <w:p>
      <w:pPr>
        <w:pStyle w:val="Heading3"/>
      </w:pPr>
      <w:r>
        <w:t xml:space="preserve">Assistant Videographer</w:t>
      </w:r>
    </w:p>
    <w:p>
      <w:pPr>
        <w:pStyle w:val="FirstParagraph"/>
      </w:pPr>
      <w:r>
        <w:rPr>
          <w:bCs/>
          <w:b/>
        </w:rPr>
        <w:t xml:space="preserve">Lima TV Network</w:t>
      </w:r>
      <w:r>
        <w:t xml:space="preserve"> </w:t>
      </w:r>
      <w:r>
        <w:t xml:space="preserve">| Mar 2015 – May 2017</w:t>
      </w:r>
    </w:p>
    <w:p>
      <w:pPr>
        <w:numPr>
          <w:ilvl w:val="0"/>
          <w:numId w:val="1003"/>
        </w:numPr>
        <w:pStyle w:val="Compact"/>
      </w:pPr>
      <w:r>
        <w:t xml:space="preserve">Supported senior videographers in producing news segments, documentaries, and promotional videos for Peruvian audiences.</w:t>
      </w:r>
    </w:p>
    <w:p>
      <w:pPr>
        <w:numPr>
          <w:ilvl w:val="0"/>
          <w:numId w:val="1003"/>
        </w:numPr>
        <w:pStyle w:val="Compact"/>
      </w:pPr>
      <w:r>
        <w:t xml:space="preserve">Gained experience in live event coverage, including political rallies and cultural festivals in Lima.</w:t>
      </w:r>
    </w:p>
    <w:p>
      <w:pPr>
        <w:numPr>
          <w:ilvl w:val="0"/>
          <w:numId w:val="1003"/>
        </w:numPr>
        <w:pStyle w:val="Compact"/>
      </w:pPr>
      <w:r>
        <w:t xml:space="preserve">Learned to adapt to dynamic environments while maintaining the technical standards expected by Peru Lima’s media industry.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arts-in-media-production"/>
    <w:p>
      <w:pPr>
        <w:pStyle w:val="Heading3"/>
      </w:pPr>
      <w:r>
        <w:t xml:space="preserve">Bachelor of Arts in Media Production</w:t>
      </w:r>
    </w:p>
    <w:p>
      <w:pPr>
        <w:pStyle w:val="FirstParagraph"/>
      </w:pPr>
      <w:r>
        <w:rPr>
          <w:bCs/>
          <w:b/>
        </w:rPr>
        <w:t xml:space="preserve">Universidad Nacional Mayor de San Marcos, Lima, Peru</w:t>
      </w:r>
      <w:r>
        <w:t xml:space="preserve"> </w:t>
      </w:r>
      <w:r>
        <w:t xml:space="preserve">| Graduated 2015</w:t>
      </w:r>
    </w:p>
    <w:p>
      <w:pPr>
        <w:pStyle w:val="BodyText"/>
      </w:pPr>
      <w:r>
        <w:t xml:space="preserve">Relevant coursework included film theory, cinematography, and digital editing. The program emphasized the importance of cultural representation in media, aligning with the goals of a videographer in Peru Lima.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cameras, lighting setups, and audio equipment. Experience with editing software like Adobe Premiere Pro, Final Cut Pro, and DaVinci Resolve.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and execute video projects that reflect the diversity of Peru Lima’s culture.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timelines, budgets, and client expectations for video production in a fast-paced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Peruvian traditions, languages (Spanish and Quechua), and the importance of local storytelling in content creation.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collaboration with clients, teams, and stakeholders in Peru Lima to ensure project success.</w:t>
      </w:r>
    </w:p>
    <w:bookmarkEnd w:id="28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"Lima Through the Lens"</w:t>
      </w:r>
      <w:r>
        <w:t xml:space="preserve"> </w:t>
      </w:r>
      <w:r>
        <w:t xml:space="preserve">– A documentary series showcasing the city’s history, architecture, and modern-day life. Highlighted key locations like Plaza Mayor and Huaca Pucllana.</w:t>
      </w:r>
    </w:p>
    <w:p>
      <w:pPr>
        <w:pStyle w:val="BodyText"/>
      </w:pPr>
      <w:r>
        <w:rPr>
          <w:bCs/>
          <w:b/>
        </w:rPr>
        <w:t xml:space="preserve">"Peru Lima Food Tour"</w:t>
      </w:r>
      <w:r>
        <w:t xml:space="preserve"> </w:t>
      </w:r>
      <w:r>
        <w:t xml:space="preserve">– A video series featuring local cuisine, filmed in popular markets such as Mercado Central and gourmet restaurants in Miraflores.</w:t>
      </w:r>
    </w:p>
    <w:p>
      <w:pPr>
        <w:pStyle w:val="BodyText"/>
      </w:pPr>
      <w:r>
        <w:rPr>
          <w:bCs/>
          <w:b/>
        </w:rPr>
        <w:t xml:space="preserve">"Cultural Heritage of Lima"</w:t>
      </w:r>
      <w:r>
        <w:t xml:space="preserve"> </w:t>
      </w:r>
      <w:r>
        <w:t xml:space="preserve">– Collaborated with the Ministry of Culture to produce a short film celebrating indigenous traditions and contemporary art scenes in Lima.</w:t>
      </w:r>
    </w:p>
    <w:p>
      <w:pPr>
        <w:pStyle w:val="BodyText"/>
      </w:pPr>
      <w:hyperlink r:id="rId29">
        <w:r>
          <w:rPr>
            <w:rStyle w:val="Hyperlink"/>
          </w:rPr>
          <w:t xml:space="preserve">View Full Portfolio</w:t>
        </w:r>
      </w:hyperlink>
    </w:p>
    <w:bookmarkEnd w:id="30"/>
    <w:bookmarkStart w:id="31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– Premiere Pro</w:t>
      </w:r>
      <w:r>
        <w:t xml:space="preserve"> </w:t>
      </w:r>
      <w:r>
        <w:t xml:space="preserve">|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Peru Lima Film Festival – Best Cinematography Award</w:t>
      </w:r>
      <w:r>
        <w:t xml:space="preserve"> </w:t>
      </w:r>
      <w:r>
        <w:t xml:space="preserve">|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Video Editor</w:t>
      </w:r>
      <w:r>
        <w:t xml:space="preserve"> </w:t>
      </w:r>
      <w:r>
        <w:t xml:space="preserve">| International Academy of Visual Arts, Lima, Peru | 2018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– Native proficiency</w:t>
      </w:r>
    </w:p>
    <w:p>
      <w:pPr>
        <w:numPr>
          <w:ilvl w:val="0"/>
          <w:numId w:val="1006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6"/>
        </w:numPr>
        <w:pStyle w:val="Compact"/>
      </w:pPr>
      <w:r>
        <w:t xml:space="preserve">Quechua – Basic understanding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Peru Lima include [Client A], [Client B], and [Client C].</w:t>
      </w:r>
    </w:p>
    <w:bookmarkEnd w:id="33"/>
    <w:p>
      <w:pPr>
        <w:pStyle w:val="BodyText"/>
      </w:pPr>
      <w:r>
        <w:t xml:space="preserve">Resume created for Videographer in Peru Lima – Tailored to highlight local expertise and global standards.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Peru Lima</dc:title>
  <dc:creator/>
  <dc:language>en</dc:language>
  <cp:keywords/>
  <dcterms:created xsi:type="dcterms:W3CDTF">2026-09-25T16:59:14Z</dcterms:created>
  <dcterms:modified xsi:type="dcterms:W3CDTF">2026-09-25T16:59:14Z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