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Videographer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resume-of-your-name"/>
    <w:p>
      <w:pPr>
        <w:pStyle w:val="Heading1"/>
      </w:pPr>
      <w:r>
        <w:t xml:space="preserve">Resume of [Your Name]</w:t>
      </w:r>
    </w:p>
    <w:p>
      <w:pPr>
        <w:pStyle w:val="FirstParagraph"/>
      </w:pPr>
      <w:r>
        <w:rPr>
          <w:bCs/>
          <w:b/>
        </w:rPr>
        <w:t xml:space="preserve">Videographer Specializing in Vietnam Ho Chi Minh City</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123 Nguyen Huu Canh Street, District 1, Ho Chi Minh City, Vietnam</w:t>
      </w:r>
      <w:r>
        <w:br/>
      </w:r>
      <w:r>
        <w:rPr>
          <w:bCs/>
          <w:b/>
        </w:rPr>
        <w:t xml:space="preserve">Email:</w:t>
      </w:r>
      <w:r>
        <w:t xml:space="preserve"> </w:t>
      </w:r>
      <w:r>
        <w:t xml:space="preserve">[your.email@example.com]</w:t>
      </w:r>
      <w:r>
        <w:br/>
      </w:r>
      <w:r>
        <w:rPr>
          <w:bCs/>
          <w:b/>
        </w:rPr>
        <w:t xml:space="preserve">Phone:</w:t>
      </w:r>
      <w:r>
        <w:t xml:space="preserve"> </w:t>
      </w:r>
      <w:r>
        <w:t xml:space="preserve">+84 909-XXXX-XXXX</w:t>
      </w:r>
      <w:r>
        <w:br/>
      </w:r>
      <w:r>
        <w:rPr>
          <w:bCs/>
          <w:b/>
        </w:rPr>
        <w:t xml:space="preserve">Portfolio:</w:t>
      </w:r>
      <w:r>
        <w:t xml:space="preserve"> </w:t>
      </w:r>
      <w:hyperlink r:id="rId20">
        <w:r>
          <w:rPr>
            <w:rStyle w:val="Hyperlink"/>
          </w:rPr>
          <w:t xml:space="preserve">www.yourportfolio.com</w:t>
        </w:r>
      </w:hyperlink>
      <w:r>
        <w:br/>
      </w:r>
      <w:r>
        <w:rPr>
          <w:bCs/>
          <w:b/>
        </w:rPr>
        <w:t xml:space="preserve">Social Media:</w:t>
      </w:r>
      <w:r>
        <w:t xml:space="preserve"> </w:t>
      </w:r>
      <w:r>
        <w:t xml:space="preserve">@VideographerHCMC (Instagram/Facebook)</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This Resume outlines the expertise of [Your Name], a dedicated Videographer with over [X years] of experience in capturing high-quality visual content in Vietnam Ho Chi Minh City. As a creative professional, I specialize in producing engaging videos for corporate events, weddings, documentaries, and commercial projects tailored to the dynamic cultural and business landscape of Ho Chi Minh City. My work reflects a deep understanding of local storytelling traditions while leveraging cutting-edge technology to deliver modern, visually compelling narratives.</w:t>
      </w:r>
    </w:p>
    <w:p>
      <w:pPr>
        <w:pStyle w:val="BodyText"/>
      </w:pPr>
      <w:r>
        <w:t xml:space="preserve">Based in Vietnam Ho Chi Minh City, I have collaborated with multinational brands, local businesses, and media organizations to create content that resonates with both regional and global audiences. My portfolio showcases projects ranging from promotional videos for tech startups in District 1 to documentary-style footage of cultural festivals in the Mekong Delta. This Resume highlights my technical proficiency, creative vision, and commitment to excellence in videography within the vibrant setting of Ho Chi Minh City.</w:t>
      </w:r>
    </w:p>
    <w:p>
      <w:r>
        <w:pict>
          <v:rect style="width:0;height:1.5pt" o:hralign="center" o:hrstd="t" o:hr="t"/>
        </w:pict>
      </w:r>
    </w:p>
    <w:bookmarkEnd w:id="22"/>
    <w:bookmarkStart w:id="23" w:name="technical-skills"/>
    <w:p>
      <w:pPr>
        <w:pStyle w:val="Heading2"/>
      </w:pPr>
      <w:r>
        <w:t xml:space="preserve">Technical Skills</w:t>
      </w:r>
    </w:p>
    <w:p>
      <w:pPr>
        <w:numPr>
          <w:ilvl w:val="0"/>
          <w:numId w:val="1001"/>
        </w:numPr>
        <w:pStyle w:val="Compact"/>
      </w:pPr>
      <w:r>
        <w:rPr>
          <w:bCs/>
          <w:b/>
        </w:rPr>
        <w:t xml:space="preserve">Video Production:</w:t>
      </w:r>
      <w:r>
        <w:t xml:space="preserve"> </w:t>
      </w:r>
      <w:r>
        <w:t xml:space="preserve">4K cinematography, drone filming (DJI Mavic series), lighting techniques, and sound design.</w:t>
      </w:r>
    </w:p>
    <w:p>
      <w:pPr>
        <w:numPr>
          <w:ilvl w:val="0"/>
          <w:numId w:val="1001"/>
        </w:numPr>
        <w:pStyle w:val="Compact"/>
      </w:pPr>
      <w:r>
        <w:rPr>
          <w:bCs/>
          <w:b/>
        </w:rPr>
        <w:t xml:space="preserve">Post-Production:</w:t>
      </w:r>
      <w:r>
        <w:t xml:space="preserve"> </w:t>
      </w:r>
      <w:r>
        <w:t xml:space="preserve">Adobe Premiere Pro, After Effects, Final Cut Pro, and DaVinci Resolve for color grading.</w:t>
      </w:r>
    </w:p>
    <w:p>
      <w:pPr>
        <w:numPr>
          <w:ilvl w:val="0"/>
          <w:numId w:val="1001"/>
        </w:numPr>
        <w:pStyle w:val="Compact"/>
      </w:pPr>
      <w:r>
        <w:rPr>
          <w:bCs/>
          <w:b/>
        </w:rPr>
        <w:t xml:space="preserve">Equipment:</w:t>
      </w:r>
      <w:r>
        <w:t xml:space="preserve"> </w:t>
      </w:r>
      <w:r>
        <w:t xml:space="preserve">Sony A7S III, Canon EOS R5, RED Komodo cameras; professional microphones (Rode NTG5), gimbals (DJI Ronin), and tripods.</w:t>
      </w:r>
    </w:p>
    <w:p>
      <w:pPr>
        <w:numPr>
          <w:ilvl w:val="0"/>
          <w:numId w:val="1001"/>
        </w:numPr>
        <w:pStyle w:val="Compact"/>
      </w:pPr>
      <w:r>
        <w:rPr>
          <w:bCs/>
          <w:b/>
        </w:rPr>
        <w:t xml:space="preserve">Software Proficiency:</w:t>
      </w:r>
      <w:r>
        <w:t xml:space="preserve"> </w:t>
      </w:r>
      <w:r>
        <w:t xml:space="preserve">Photoshop for stills, Audition for audio editing, and Premiere Pro for multi-camera editing.</w:t>
      </w:r>
    </w:p>
    <w:p>
      <w:pPr>
        <w:numPr>
          <w:ilvl w:val="0"/>
          <w:numId w:val="1001"/>
        </w:numPr>
        <w:pStyle w:val="Compact"/>
      </w:pPr>
      <w:r>
        <w:rPr>
          <w:bCs/>
          <w:b/>
        </w:rPr>
        <w:t xml:space="preserve">Local Knowledge:</w:t>
      </w:r>
      <w:r>
        <w:t xml:space="preserve"> </w:t>
      </w:r>
      <w:r>
        <w:t xml:space="preserve">Familiarity with Vietnam Ho Chi Minh City’s landmarks (e.g., Saigon River, Ben Thanh Market), cultural events (Tet Festival), and production regulations in the region.</w:t>
      </w:r>
    </w:p>
    <w:p>
      <w:r>
        <w:pict>
          <v:rect style="width:0;height:1.5pt" o:hralign="center" o:hrstd="t" o:hr="t"/>
        </w:pict>
      </w:r>
    </w:p>
    <w:bookmarkEnd w:id="23"/>
    <w:bookmarkStart w:id="26" w:name="professional-experience"/>
    <w:p>
      <w:pPr>
        <w:pStyle w:val="Heading2"/>
      </w:pPr>
      <w:r>
        <w:t xml:space="preserve">Professional Experience</w:t>
      </w:r>
    </w:p>
    <w:bookmarkStart w:id="24" w:name="X1ad8141c13ceeb2eab3031e05af0811510c91c4"/>
    <w:p>
      <w:pPr>
        <w:pStyle w:val="Heading3"/>
      </w:pPr>
      <w:r>
        <w:t xml:space="preserve">Videographer – [Company Name], Ho Chi Minh City, Vietnam</w:t>
      </w:r>
    </w:p>
    <w:p>
      <w:pPr>
        <w:pStyle w:val="FirstParagraph"/>
      </w:pPr>
      <w:r>
        <w:rPr>
          <w:bCs/>
          <w:b/>
        </w:rPr>
        <w:t xml:space="preserve">June 2019 – Present</w:t>
      </w:r>
    </w:p>
    <w:p>
      <w:pPr>
        <w:numPr>
          <w:ilvl w:val="0"/>
          <w:numId w:val="1002"/>
        </w:numPr>
        <w:pStyle w:val="Compact"/>
      </w:pPr>
      <w:r>
        <w:t xml:space="preserve">Managed end-to-end video production for corporate clients, including promotional videos for tech companies in District 7 and event coverage for trade shows at the Saigon Exhibition and Convention Center (SECC).</w:t>
      </w:r>
    </w:p>
    <w:p>
      <w:pPr>
        <w:numPr>
          <w:ilvl w:val="0"/>
          <w:numId w:val="1002"/>
        </w:numPr>
        <w:pStyle w:val="Compact"/>
      </w:pPr>
      <w:r>
        <w:t xml:space="preserve">Directed a 20-minute documentary series on local artisans in Vietnam Ho Chi Minh City, highlighting traditional crafts like pottery and textile weaving. The project won recognition at the 2022 Ho Chi Minh City International Film Festival.</w:t>
      </w:r>
    </w:p>
    <w:p>
      <w:pPr>
        <w:numPr>
          <w:ilvl w:val="0"/>
          <w:numId w:val="1002"/>
        </w:numPr>
        <w:pStyle w:val="Compact"/>
      </w:pPr>
      <w:r>
        <w:t xml:space="preserve">Collaborated with local influencers to create social media content for brands such as VinFast (Vietnamese EV manufacturer) and Grab, focusing on storytelling that reflects urban life in Vietnam’s largest city.</w:t>
      </w:r>
    </w:p>
    <w:p>
      <w:pPr>
        <w:numPr>
          <w:ilvl w:val="0"/>
          <w:numId w:val="1002"/>
        </w:numPr>
        <w:pStyle w:val="Compact"/>
      </w:pPr>
      <w:r>
        <w:t xml:space="preserve">Trained junior videographers in the use of advanced camera techniques and post-production workflows, ensuring alignment with industry standards in Ho Chi Minh City.</w:t>
      </w:r>
    </w:p>
    <w:bookmarkEnd w:id="24"/>
    <w:bookmarkStart w:id="25" w:name="X0c695e67d5802ca58ebc269f3010e05fec65591"/>
    <w:p>
      <w:pPr>
        <w:pStyle w:val="Heading3"/>
      </w:pPr>
      <w:r>
        <w:t xml:space="preserve">Freelance Videographer – Independent Contractor</w:t>
      </w:r>
    </w:p>
    <w:p>
      <w:pPr>
        <w:pStyle w:val="FirstParagraph"/>
      </w:pPr>
      <w:r>
        <w:rPr>
          <w:bCs/>
          <w:b/>
        </w:rPr>
        <w:t xml:space="preserve">January 2017 – May 2019</w:t>
      </w:r>
    </w:p>
    <w:p>
      <w:pPr>
        <w:numPr>
          <w:ilvl w:val="0"/>
          <w:numId w:val="1003"/>
        </w:numPr>
        <w:pStyle w:val="Compact"/>
      </w:pPr>
      <w:r>
        <w:t xml:space="preserve">Provided videography services for weddings, corporate events, and product launches across Vietnam Ho Chi Minh City. Notable clients include luxury hotels like Saigon Sofitel and local fashion brands.</w:t>
      </w:r>
    </w:p>
    <w:p>
      <w:pPr>
        <w:numPr>
          <w:ilvl w:val="0"/>
          <w:numId w:val="1003"/>
        </w:numPr>
        <w:pStyle w:val="Compact"/>
      </w:pPr>
      <w:r>
        <w:t xml:space="preserve">Produced a 6-part video series on “Exploring Ho Chi Minh City’s Hidden Gems,” which gained over 500,000 views on YouTube and was featured in travel blogs like Vietnam Travel Guide.</w:t>
      </w:r>
    </w:p>
    <w:p>
      <w:pPr>
        <w:numPr>
          <w:ilvl w:val="0"/>
          <w:numId w:val="1003"/>
        </w:numPr>
        <w:pStyle w:val="Compact"/>
      </w:pPr>
      <w:r>
        <w:t xml:space="preserve">Worked with international clients to create content for global campaigns, adapting storytelling techniques to align with Vietnamese cultural values while maintaining a modern aesthetic.</w:t>
      </w:r>
    </w:p>
    <w:p>
      <w:r>
        <w:pict>
          <v:rect style="width:0;height:1.5pt" o:hralign="center" o:hrstd="t" o:hr="t"/>
        </w:pict>
      </w:r>
    </w:p>
    <w:bookmarkEnd w:id="25"/>
    <w:bookmarkEnd w:id="26"/>
    <w:bookmarkStart w:id="28" w:name="education"/>
    <w:p>
      <w:pPr>
        <w:pStyle w:val="Heading2"/>
      </w:pPr>
      <w:r>
        <w:t xml:space="preserve">Education</w:t>
      </w:r>
    </w:p>
    <w:bookmarkStart w:id="27" w:name="X91e7ea9053372abea2d596903b689121a0b4007"/>
    <w:p>
      <w:pPr>
        <w:pStyle w:val="Heading3"/>
      </w:pPr>
      <w:r>
        <w:t xml:space="preserve">Bachelor of Arts in Media and Communication – [University Name], Ho Chi Minh City, Vietnam</w:t>
      </w:r>
    </w:p>
    <w:p>
      <w:pPr>
        <w:pStyle w:val="FirstParagraph"/>
      </w:pPr>
      <w:r>
        <w:rPr>
          <w:bCs/>
          <w:b/>
        </w:rPr>
        <w:t xml:space="preserve">Graduated: 2016</w:t>
      </w:r>
    </w:p>
    <w:p>
      <w:pPr>
        <w:numPr>
          <w:ilvl w:val="0"/>
          <w:numId w:val="1004"/>
        </w:numPr>
        <w:pStyle w:val="Compact"/>
      </w:pPr>
      <w:r>
        <w:t xml:space="preserve">Focus on visual storytelling, media ethics, and digital production. Thesis: “The Role of Videography in Preserving Cultural Heritage in Vietnam Ho Chi Minh City.”</w:t>
      </w:r>
    </w:p>
    <w:p>
      <w:pPr>
        <w:numPr>
          <w:ilvl w:val="0"/>
          <w:numId w:val="1004"/>
        </w:numPr>
        <w:pStyle w:val="Compact"/>
      </w:pPr>
      <w:r>
        <w:t xml:space="preserve">Participated in internships with local TV stations such as VTV3 and Saigon TV, gaining hands-on experience in news and documentary filmmaking.</w:t>
      </w:r>
    </w:p>
    <w:p>
      <w:r>
        <w:pict>
          <v:rect style="width:0;height:1.5pt" o:hralign="center" o:hrstd="t" o:hr="t"/>
        </w:pic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Adobe Certified Expert – Premiere Pro (2021)</w:t>
      </w:r>
    </w:p>
    <w:p>
      <w:pPr>
        <w:numPr>
          <w:ilvl w:val="0"/>
          <w:numId w:val="1005"/>
        </w:numPr>
        <w:pStyle w:val="Compact"/>
      </w:pPr>
      <w:r>
        <w:rPr>
          <w:bCs/>
          <w:b/>
        </w:rPr>
        <w:t xml:space="preserve">DJI Certified Pilot (2018)</w:t>
      </w:r>
    </w:p>
    <w:p>
      <w:pPr>
        <w:numPr>
          <w:ilvl w:val="0"/>
          <w:numId w:val="1005"/>
        </w:numPr>
        <w:pStyle w:val="Compact"/>
      </w:pPr>
      <w:r>
        <w:rPr>
          <w:bCs/>
          <w:b/>
        </w:rPr>
        <w:t xml:space="preserve">International Association of Video Editors (IAVE) Certification (2020)</w:t>
      </w:r>
    </w:p>
    <w:p>
      <w:pPr>
        <w:numPr>
          <w:ilvl w:val="0"/>
          <w:numId w:val="1005"/>
        </w:numPr>
        <w:pStyle w:val="Compact"/>
      </w:pPr>
      <w:r>
        <w:t xml:space="preserve">Workshops on “Cinematic Storytelling in Southeast Asia” hosted by the Ho Chi Minh City Film Association.</w:t>
      </w:r>
    </w:p>
    <w:p>
      <w:r>
        <w:pict>
          <v:rect style="width:0;height:1.5pt" o:hralign="center" o:hrstd="t" o:hr="t"/>
        </w:pict>
      </w:r>
    </w:p>
    <w:bookmarkEnd w:id="29"/>
    <w:bookmarkStart w:id="30"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TOEFL iBT 105)</w:t>
      </w:r>
    </w:p>
    <w:p>
      <w:pPr>
        <w:numPr>
          <w:ilvl w:val="0"/>
          <w:numId w:val="1006"/>
        </w:numPr>
        <w:pStyle w:val="Compact"/>
      </w:pPr>
      <w:r>
        <w:t xml:space="preserve">French (Basic – B1 Level)</w:t>
      </w:r>
    </w:p>
    <w:p>
      <w:r>
        <w:pict>
          <v:rect style="width:0;height:1.5pt" o:hralign="center" o:hrstd="t" o:hr="t"/>
        </w:pict>
      </w:r>
    </w:p>
    <w:bookmarkEnd w:id="30"/>
    <w:bookmarkStart w:id="31" w:name="projects-portfolio-highlights"/>
    <w:p>
      <w:pPr>
        <w:pStyle w:val="Heading2"/>
      </w:pPr>
      <w:r>
        <w:t xml:space="preserve">Projects &amp; Portfolio Highlights</w:t>
      </w:r>
    </w:p>
    <w:p>
      <w:pPr>
        <w:numPr>
          <w:ilvl w:val="0"/>
          <w:numId w:val="1007"/>
        </w:numPr>
        <w:pStyle w:val="Compact"/>
      </w:pPr>
      <w:r>
        <w:rPr>
          <w:bCs/>
          <w:b/>
        </w:rPr>
        <w:t xml:space="preserve">“Saigon Through the Lens” – Short Film (2023):</w:t>
      </w:r>
      <w:r>
        <w:t xml:space="preserve"> </w:t>
      </w:r>
      <w:r>
        <w:t xml:space="preserve">A 15-minute documentary showcasing the evolution of Ho Chi Minh City’s architecture and culture, commissioned by the Vietnam National University.</w:t>
      </w:r>
    </w:p>
    <w:p>
      <w:pPr>
        <w:numPr>
          <w:ilvl w:val="0"/>
          <w:numId w:val="1007"/>
        </w:numPr>
        <w:pStyle w:val="Compact"/>
      </w:pPr>
      <w:r>
        <w:rPr>
          <w:bCs/>
          <w:b/>
        </w:rPr>
        <w:t xml:space="preserve">“Vietnam Tech Innovators” – Corporate Video (2021):</w:t>
      </w:r>
      <w:r>
        <w:t xml:space="preserve"> </w:t>
      </w:r>
      <w:r>
        <w:t xml:space="preserve">Created a series of videos for startups in HCMC’s District 7, highlighting their contributions to the tech industry.</w:t>
      </w:r>
    </w:p>
    <w:p>
      <w:pPr>
        <w:numPr>
          <w:ilvl w:val="0"/>
          <w:numId w:val="1007"/>
        </w:numPr>
        <w:pStyle w:val="Compact"/>
      </w:pPr>
      <w:r>
        <w:rPr>
          <w:bCs/>
          <w:b/>
        </w:rPr>
        <w:t xml:space="preserve">“Tet Festival in Ho Chi Minh City” – Event Coverage (2022):</w:t>
      </w:r>
      <w:r>
        <w:t xml:space="preserve"> </w:t>
      </w:r>
      <w:r>
        <w:t xml:space="preserve">Captured vibrant celebrations of the Lunar New Year, featuring parades, food stalls, and family traditions.</w:t>
      </w:r>
    </w:p>
    <w:p>
      <w:r>
        <w:pict>
          <v:rect style="width:0;height:1.5pt" o:hralign="center" o:hrstd="t" o:hr="t"/>
        </w:pict>
      </w:r>
    </w:p>
    <w:bookmarkEnd w:id="31"/>
    <w:bookmarkStart w:id="32" w:name="X5aed06f40cf4de873638e7123dc956304bd9ed8"/>
    <w:p>
      <w:pPr>
        <w:pStyle w:val="Heading2"/>
      </w:pPr>
      <w:r>
        <w:t xml:space="preserve">Why Choose Me as Your Videographer in Vietnam Ho Chi Minh City?</w:t>
      </w:r>
    </w:p>
    <w:p>
      <w:pPr>
        <w:pStyle w:val="FirstParagraph"/>
      </w:pPr>
      <w:r>
        <w:t xml:space="preserve">This Resume reflects a commitment to excellence in videography for clients across Vietnam Ho Chi Minh City. With a deep understanding of the city’s unique cultural and commercial environments, I deliver videos that are not only technically exceptional but also culturally resonant. Whether you need corporate content, event coverage, or creative storytelling, my work is tailored to meet the needs of your brand in one of Southeast Asia’s most dynamic cities.</w:t>
      </w:r>
    </w:p>
    <w:p>
      <w:pPr>
        <w:pStyle w:val="BodyText"/>
      </w:pPr>
      <w:r>
        <w:t xml:space="preserve">Let’s collaborate to create visual narratives that capture the essence of Vietnam Ho Chi Minh City and leave a lasting impression on your audience.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Videographer in Vietnam Ho Chi Minh City</dc:title>
  <dc:creator/>
  <dc:language>en</dc:language>
  <cp:keywords/>
  <dcterms:created xsi:type="dcterms:W3CDTF">2026-07-23T19:48:50Z</dcterms:created>
  <dcterms:modified xsi:type="dcterms:W3CDTF">2026-07-23T19:48:50Z</dcterms:modified>
</cp:coreProperties>
</file>

<file path=docProps/custom.xml><?xml version="1.0" encoding="utf-8"?>
<Properties xmlns="http://schemas.openxmlformats.org/officeDocument/2006/custom-properties" xmlns:vt="http://schemas.openxmlformats.org/officeDocument/2006/docPropsVTypes"/>
</file>