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Colombia</w:t>
      </w:r>
      <w:r>
        <w:t xml:space="preserve"> </w:t>
      </w:r>
      <w:r>
        <w:t xml:space="preserve">Medellín</w:t>
      </w:r>
    </w:p>
    <w:bookmarkStart w:id="32" w:name="juan-david-morales"/>
    <w:p>
      <w:pPr>
        <w:pStyle w:val="Heading1"/>
      </w:pPr>
      <w:r>
        <w:t xml:space="preserve">Juan David Morales</w:t>
      </w:r>
    </w:p>
    <w:p>
      <w:pPr>
        <w:pStyle w:val="FirstParagraph"/>
      </w:pPr>
      <w:r>
        <w:rPr>
          <w:bCs/>
          <w:b/>
        </w:rPr>
        <w:t xml:space="preserve">Web Designer | Colombia Medellín</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passionate and experienced Web Designer based in Colombia Medellín, I specialize in creating visually stunning and user-centric digital experiences. With over 5 years of hands-on experience designing websites for local businesses, startups, and international clients, I combine creativity with technical expertise to deliver solutions that align with the unique needs of the Colombian market. My work in Medellín has allowed me to collaborate with innovative companies in sectors such as technology, e-commerce, and cultural institutions. I am dedicated to staying current with design trends while ensuring seamless functionality across all devices.</w:t>
      </w:r>
    </w:p>
    <w:p>
      <w:pPr>
        <w:pStyle w:val="BodyText"/>
      </w:pPr>
      <w:r>
        <w:t xml:space="preserve">The dynamic environment of Colombia Medellín, known for its vibrant tech ecosystem and creative community, has shaped my approach to web design. I understand the importance of cultural relevance, accessibility, and performance optimization when catering to a diverse audience in this region. Whether working on responsive layouts or interactive interfaces, I prioritize clarity, aesthetics, and user engagement to meet the goals of each project.</w:t>
      </w:r>
    </w:p>
    <w:bookmarkEnd w:id="20"/>
    <w:bookmarkStart w:id="21" w:name="skills"/>
    <w:p>
      <w:pPr>
        <w:pStyle w:val="Heading2"/>
      </w:pPr>
      <w:r>
        <w:t xml:space="preserve">Skills</w:t>
      </w:r>
    </w:p>
    <w:p>
      <w:pPr>
        <w:numPr>
          <w:ilvl w:val="0"/>
          <w:numId w:val="1001"/>
        </w:numPr>
        <w:pStyle w:val="Compact"/>
      </w:pPr>
      <w:r>
        <w:t xml:space="preserve">UI/UX Design (Figma, Adobe XD, Sketch)</w:t>
      </w:r>
    </w:p>
    <w:p>
      <w:pPr>
        <w:numPr>
          <w:ilvl w:val="0"/>
          <w:numId w:val="1001"/>
        </w:numPr>
        <w:pStyle w:val="Compact"/>
      </w:pPr>
      <w:r>
        <w:t xml:space="preserve">HTML5, CSS3, JavaScript (React.js, Vue.js)</w:t>
      </w:r>
    </w:p>
    <w:p>
      <w:pPr>
        <w:numPr>
          <w:ilvl w:val="0"/>
          <w:numId w:val="1001"/>
        </w:numPr>
        <w:pStyle w:val="Compact"/>
      </w:pPr>
      <w:r>
        <w:t xml:space="preserve">WordPress Development and Custom Themes</w:t>
      </w:r>
    </w:p>
    <w:p>
      <w:pPr>
        <w:numPr>
          <w:ilvl w:val="0"/>
          <w:numId w:val="1001"/>
        </w:numPr>
        <w:pStyle w:val="Compact"/>
      </w:pPr>
      <w:r>
        <w:t xml:space="preserve">Graphic Design (Adobe Creative Suite: Photoshop, Illustrator)</w:t>
      </w:r>
    </w:p>
    <w:p>
      <w:pPr>
        <w:numPr>
          <w:ilvl w:val="0"/>
          <w:numId w:val="1001"/>
        </w:numPr>
        <w:pStyle w:val="Compact"/>
      </w:pPr>
      <w:r>
        <w:t xml:space="preserve">Email Marketing Campaigns (Mailchimp, Constant Contact)</w:t>
      </w:r>
    </w:p>
    <w:p>
      <w:pPr>
        <w:numPr>
          <w:ilvl w:val="0"/>
          <w:numId w:val="1001"/>
        </w:numPr>
        <w:pStyle w:val="Compact"/>
      </w:pPr>
      <w:r>
        <w:t xml:space="preserve">Search Engine Optimization (SEO) Best Practices</w:t>
      </w:r>
    </w:p>
    <w:p>
      <w:pPr>
        <w:numPr>
          <w:ilvl w:val="0"/>
          <w:numId w:val="1001"/>
        </w:numPr>
        <w:pStyle w:val="Compact"/>
      </w:pPr>
      <w:r>
        <w:t xml:space="preserve">Cross-Browser Compatibility and Responsive Design</w:t>
      </w:r>
    </w:p>
    <w:p>
      <w:pPr>
        <w:numPr>
          <w:ilvl w:val="0"/>
          <w:numId w:val="1001"/>
        </w:numPr>
        <w:pStyle w:val="Compact"/>
      </w:pPr>
      <w:r>
        <w:t xml:space="preserve">Project Management Tools (Trello, Asana)</w:t>
      </w:r>
    </w:p>
    <w:bookmarkEnd w:id="21"/>
    <w:bookmarkStart w:id="25" w:name="work-experience"/>
    <w:p>
      <w:pPr>
        <w:pStyle w:val="Heading2"/>
      </w:pPr>
      <w:r>
        <w:t xml:space="preserve">Work Experience</w:t>
      </w:r>
    </w:p>
    <w:bookmarkStart w:id="22" w:name="senior-web-designer"/>
    <w:p>
      <w:pPr>
        <w:pStyle w:val="Heading3"/>
      </w:pPr>
      <w:r>
        <w:t xml:space="preserve">Senior Web Designer</w:t>
      </w:r>
    </w:p>
    <w:p>
      <w:pPr>
        <w:pStyle w:val="FirstParagraph"/>
      </w:pPr>
      <w:r>
        <w:rPr>
          <w:bCs/>
          <w:b/>
        </w:rPr>
        <w:t xml:space="preserve">Studio Digital Medellín</w:t>
      </w:r>
      <w:r>
        <w:t xml:space="preserve"> </w:t>
      </w:r>
      <w:r>
        <w:t xml:space="preserve">| Colombia Medellín | Jan 2019 – Present</w:t>
      </w:r>
    </w:p>
    <w:p>
      <w:pPr>
        <w:numPr>
          <w:ilvl w:val="0"/>
          <w:numId w:val="1002"/>
        </w:numPr>
        <w:pStyle w:val="Compact"/>
      </w:pPr>
      <w:r>
        <w:t xml:space="preserve">Lead the design and development of over 50 websites for clients in the hospitality, education, and healthcare sectors across Colombia.</w:t>
      </w:r>
    </w:p>
    <w:p>
      <w:pPr>
        <w:numPr>
          <w:ilvl w:val="0"/>
          <w:numId w:val="1002"/>
        </w:numPr>
        <w:pStyle w:val="Compact"/>
      </w:pPr>
      <w:r>
        <w:t xml:space="preserve">Collaborated with local developers to integrate cutting-edge technologies like Webflow and Framer Motion, enhancing user engagement on Medellín-based platforms.</w:t>
      </w:r>
    </w:p>
    <w:p>
      <w:pPr>
        <w:numPr>
          <w:ilvl w:val="0"/>
          <w:numId w:val="1002"/>
        </w:numPr>
        <w:pStyle w:val="Compact"/>
      </w:pPr>
      <w:r>
        <w:t xml:space="preserve">Developed a responsive design system tailored to the needs of Colombian users, ensuring accessibility for diverse demographics in the region.</w:t>
      </w:r>
    </w:p>
    <w:p>
      <w:pPr>
        <w:numPr>
          <w:ilvl w:val="0"/>
          <w:numId w:val="1002"/>
        </w:numPr>
        <w:pStyle w:val="Compact"/>
      </w:pPr>
      <w:r>
        <w:t xml:space="preserve">Provided training sessions for junior designers on design trends specific to Colombia Medellín, emphasizing cultural sensitivity and local preferences.</w:t>
      </w:r>
    </w:p>
    <w:bookmarkEnd w:id="22"/>
    <w:bookmarkStart w:id="23" w:name="freelance-web-designer"/>
    <w:p>
      <w:pPr>
        <w:pStyle w:val="Heading3"/>
      </w:pPr>
      <w:r>
        <w:t xml:space="preserve">Freelance Web Designer</w:t>
      </w:r>
    </w:p>
    <w:p>
      <w:pPr>
        <w:pStyle w:val="FirstParagraph"/>
      </w:pPr>
      <w:r>
        <w:rPr>
          <w:bCs/>
          <w:b/>
        </w:rPr>
        <w:t xml:space="preserve">Independent Contractor</w:t>
      </w:r>
      <w:r>
        <w:t xml:space="preserve"> </w:t>
      </w:r>
      <w:r>
        <w:t xml:space="preserve">| Colombia Medellín | Jan 2017 – Dec 2018</w:t>
      </w:r>
    </w:p>
    <w:p>
      <w:pPr>
        <w:numPr>
          <w:ilvl w:val="0"/>
          <w:numId w:val="1003"/>
        </w:numPr>
        <w:pStyle w:val="Compact"/>
      </w:pPr>
      <w:r>
        <w:t xml:space="preserve">Designed and launched websites for small businesses, including a popular coffee shop chain in Medellín that increased online sales by 35% within six months.</w:t>
      </w:r>
    </w:p>
    <w:p>
      <w:pPr>
        <w:numPr>
          <w:ilvl w:val="0"/>
          <w:numId w:val="1003"/>
        </w:numPr>
        <w:pStyle w:val="Compact"/>
      </w:pPr>
      <w:r>
        <w:t xml:space="preserve">Created landing pages for tech startups participating in Medellín’s annual innovation events, such as the Latin American Startup Week.</w:t>
      </w:r>
    </w:p>
    <w:p>
      <w:pPr>
        <w:numPr>
          <w:ilvl w:val="0"/>
          <w:numId w:val="1003"/>
        </w:numPr>
        <w:pStyle w:val="Compact"/>
      </w:pPr>
      <w:r>
        <w:t xml:space="preserve">Optimized websites for mobile-first audiences, addressing the growing trend of smartphone usage in Colombia’s urban areas.</w:t>
      </w:r>
    </w:p>
    <w:bookmarkEnd w:id="23"/>
    <w:bookmarkStart w:id="24" w:name="junior-web-designer"/>
    <w:p>
      <w:pPr>
        <w:pStyle w:val="Heading3"/>
      </w:pPr>
      <w:r>
        <w:t xml:space="preserve">Junior Web Designer</w:t>
      </w:r>
    </w:p>
    <w:p>
      <w:pPr>
        <w:pStyle w:val="FirstParagraph"/>
      </w:pPr>
      <w:r>
        <w:rPr>
          <w:bCs/>
          <w:b/>
        </w:rPr>
        <w:t xml:space="preserve">Innovate Tech Solutions</w:t>
      </w:r>
      <w:r>
        <w:t xml:space="preserve"> </w:t>
      </w:r>
      <w:r>
        <w:t xml:space="preserve">| Colombia Medellín | Jun 2015 – Dec 2016</w:t>
      </w:r>
    </w:p>
    <w:p>
      <w:pPr>
        <w:numPr>
          <w:ilvl w:val="0"/>
          <w:numId w:val="1004"/>
        </w:numPr>
        <w:pStyle w:val="Compact"/>
      </w:pPr>
      <w:r>
        <w:t xml:space="preserve">Assisted in the redesign of the company’s client portal, improving user retention by 20% through intuitive navigation and modern aesthetics.</w:t>
      </w:r>
    </w:p>
    <w:p>
      <w:pPr>
        <w:numPr>
          <w:ilvl w:val="0"/>
          <w:numId w:val="1004"/>
        </w:numPr>
        <w:pStyle w:val="Compact"/>
      </w:pPr>
      <w:r>
        <w:t xml:space="preserve">Collaborated with marketing teams to create visually cohesive campaigns for international clients targeting Latin American markets.</w:t>
      </w:r>
    </w:p>
    <w:p>
      <w:pPr>
        <w:numPr>
          <w:ilvl w:val="0"/>
          <w:numId w:val="1004"/>
        </w:numPr>
        <w:pStyle w:val="Compact"/>
      </w:pPr>
      <w:r>
        <w:t xml:space="preserve">Gained expertise in local design conventions, such as color schemes and typography preferences popular in Medellín’s creative industry.</w:t>
      </w:r>
    </w:p>
    <w:bookmarkEnd w:id="24"/>
    <w:bookmarkEnd w:id="25"/>
    <w:bookmarkStart w:id="26" w:name="education"/>
    <w:p>
      <w:pPr>
        <w:pStyle w:val="Heading2"/>
      </w:pPr>
      <w:r>
        <w:t xml:space="preserve">Education</w:t>
      </w:r>
    </w:p>
    <w:p>
      <w:pPr>
        <w:pStyle w:val="FirstParagraph"/>
      </w:pPr>
      <w:r>
        <w:rPr>
          <w:bCs/>
          <w:b/>
        </w:rPr>
        <w:t xml:space="preserve">Bachelor of Arts in Graphic Design</w:t>
      </w:r>
    </w:p>
    <w:p>
      <w:pPr>
        <w:pStyle w:val="BodyText"/>
      </w:pPr>
      <w:r>
        <w:rPr>
          <w:iCs/>
          <w:i/>
        </w:rPr>
        <w:t xml:space="preserve">Universidad de Antioquia, Medellín, Colombia</w:t>
      </w:r>
      <w:r>
        <w:t xml:space="preserve"> </w:t>
      </w:r>
      <w:r>
        <w:t xml:space="preserve">| Graduated 2015</w:t>
      </w:r>
    </w:p>
    <w:p>
      <w:pPr>
        <w:numPr>
          <w:ilvl w:val="0"/>
          <w:numId w:val="1005"/>
        </w:numPr>
        <w:pStyle w:val="Compact"/>
      </w:pPr>
      <w:r>
        <w:t xml:space="preserve">Focus on digital media and interactive design, with a thesis project on the impact of web design in local Colombian businesses.</w:t>
      </w:r>
    </w:p>
    <w:p>
      <w:pPr>
        <w:numPr>
          <w:ilvl w:val="0"/>
          <w:numId w:val="1005"/>
        </w:numPr>
        <w:pStyle w:val="Compact"/>
      </w:pPr>
      <w:r>
        <w:t xml:space="preserve">Participated in workshops hosted by Medellín’s creative community, including talks by renowned designers from Latin America.</w:t>
      </w:r>
    </w:p>
    <w:bookmarkEnd w:id="26"/>
    <w:bookmarkStart w:id="27" w:name="certifications"/>
    <w:p>
      <w:pPr>
        <w:pStyle w:val="Heading2"/>
      </w:pPr>
      <w:r>
        <w:t xml:space="preserve">Certifications</w:t>
      </w:r>
    </w:p>
    <w:p>
      <w:pPr>
        <w:numPr>
          <w:ilvl w:val="0"/>
          <w:numId w:val="1006"/>
        </w:numPr>
        <w:pStyle w:val="Compact"/>
      </w:pPr>
      <w:r>
        <w:rPr>
          <w:bCs/>
          <w:b/>
        </w:rPr>
        <w:t xml:space="preserve">Google Analytics Individual Qualification</w:t>
      </w:r>
      <w:r>
        <w:t xml:space="preserve"> </w:t>
      </w:r>
      <w:r>
        <w:t xml:space="preserve">| 2021</w:t>
      </w:r>
    </w:p>
    <w:p>
      <w:pPr>
        <w:numPr>
          <w:ilvl w:val="0"/>
          <w:numId w:val="1006"/>
        </w:numPr>
        <w:pStyle w:val="Compact"/>
      </w:pPr>
      <w:r>
        <w:rPr>
          <w:bCs/>
          <w:b/>
        </w:rPr>
        <w:t xml:space="preserve">Adobe Certified Expert – Photoshop and Illustrator</w:t>
      </w:r>
      <w:r>
        <w:t xml:space="preserve"> </w:t>
      </w:r>
      <w:r>
        <w:t xml:space="preserve">| 2019</w:t>
      </w:r>
    </w:p>
    <w:p>
      <w:pPr>
        <w:numPr>
          <w:ilvl w:val="0"/>
          <w:numId w:val="1006"/>
        </w:numPr>
        <w:pStyle w:val="Compact"/>
      </w:pPr>
      <w:r>
        <w:rPr>
          <w:bCs/>
          <w:b/>
        </w:rPr>
        <w:t xml:space="preserve">Coursera: UI/UX Design Specialization by University of Michigan</w:t>
      </w:r>
      <w:r>
        <w:t xml:space="preserve"> </w:t>
      </w:r>
      <w:r>
        <w:t xml:space="preserve">| 2018</w:t>
      </w:r>
    </w:p>
    <w:bookmarkEnd w:id="27"/>
    <w:bookmarkStart w:id="28"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 – TOEFL 105/120)</w:t>
      </w:r>
    </w:p>
    <w:bookmarkEnd w:id="28"/>
    <w:bookmarkStart w:id="29" w:name="projects-and-portfolio"/>
    <w:p>
      <w:pPr>
        <w:pStyle w:val="Heading2"/>
      </w:pPr>
      <w:r>
        <w:t xml:space="preserve">Projects and Portfolio</w:t>
      </w:r>
    </w:p>
    <w:p>
      <w:pPr>
        <w:pStyle w:val="FirstParagraph"/>
      </w:pPr>
      <w:r>
        <w:rPr>
          <w:bCs/>
          <w:b/>
        </w:rPr>
        <w:t xml:space="preserve">Colombia Medellín Tourism Portal</w:t>
      </w:r>
    </w:p>
    <w:p>
      <w:pPr>
        <w:pStyle w:val="BodyText"/>
      </w:pPr>
      <w:r>
        <w:t xml:space="preserve">A responsive website designed for a local tourism initiative, featuring interactive maps of Medellín’s landmarks and cultural events. The site increased visitor engagement by 40% within its first year.</w:t>
      </w:r>
    </w:p>
    <w:p>
      <w:pPr>
        <w:pStyle w:val="BodyText"/>
      </w:pPr>
      <w:r>
        <w:rPr>
          <w:bCs/>
          <w:b/>
        </w:rPr>
        <w:t xml:space="preserve">Medellín Startup Hub Landing Page</w:t>
      </w:r>
    </w:p>
    <w:p>
      <w:pPr>
        <w:pStyle w:val="BodyText"/>
      </w:pPr>
      <w:r>
        <w:t xml:space="preserve">A minimalist, high-converting landing page for a co-working space in Medellín, attracting over 500 sign-ups in the first three months.</w:t>
      </w:r>
    </w:p>
    <w:bookmarkEnd w:id="29"/>
    <w:bookmarkStart w:id="30" w:name="community-involvement"/>
    <w:p>
      <w:pPr>
        <w:pStyle w:val="Heading2"/>
      </w:pPr>
      <w:r>
        <w:t xml:space="preserve">Community Involvement</w:t>
      </w:r>
    </w:p>
    <w:p>
      <w:pPr>
        <w:numPr>
          <w:ilvl w:val="0"/>
          <w:numId w:val="1008"/>
        </w:numPr>
        <w:pStyle w:val="Compact"/>
      </w:pPr>
      <w:r>
        <w:t xml:space="preserve">Volunteer designer for local NGOs in Medellín, creating websites to raise awareness about social and environmental issues.</w:t>
      </w:r>
    </w:p>
    <w:p>
      <w:pPr>
        <w:numPr>
          <w:ilvl w:val="0"/>
          <w:numId w:val="1008"/>
        </w:numPr>
        <w:pStyle w:val="Compact"/>
      </w:pPr>
      <w:r>
        <w:t xml:space="preserve">Speaker at the 2023 Medellín Tech Summit on "Designing for Diversity in Latin America."</w:t>
      </w:r>
    </w:p>
    <w:bookmarkEnd w:id="30"/>
    <w:bookmarkStart w:id="31" w:name="references"/>
    <w:p>
      <w:pPr>
        <w:pStyle w:val="Heading2"/>
      </w:pPr>
      <w:r>
        <w:t xml:space="preserve">References</w:t>
      </w:r>
    </w:p>
    <w:p>
      <w:pPr>
        <w:pStyle w:val="FirstParagraph"/>
      </w:pPr>
      <w:r>
        <w:t xml:space="preserve">Available upon request. I am happy to provide contact information for previous employers or clients in Colombia Medellín.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Web Designer in Colombia Medellín</dc:title>
  <dc:creator/>
  <dc:language>en</dc:language>
  <cp:keywords/>
  <dcterms:created xsi:type="dcterms:W3CDTF">2026-07-23T05:56:22Z</dcterms:created>
  <dcterms:modified xsi:type="dcterms:W3CDTF">2026-07-23T05:56:22Z</dcterms:modified>
</cp:coreProperties>
</file>

<file path=docProps/custom.xml><?xml version="1.0" encoding="utf-8"?>
<Properties xmlns="http://schemas.openxmlformats.org/officeDocument/2006/custom-properties" xmlns:vt="http://schemas.openxmlformats.org/officeDocument/2006/docPropsVTypes"/>
</file>