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41" w:name="web-designer-resume-germany-berlin-focus"/>
    <w:p>
      <w:pPr>
        <w:pStyle w:val="Heading1"/>
      </w:pPr>
      <w:r>
        <w:t xml:space="preserve">Web Designer Resume: Germany Berlin Focus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anna.mueller@example.com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Web Designer with over 6 years of expertise in creating visually stunning, user-friendly digital experiences tailored for the dynamic tech landscape of Germany Berlin. Proficient in modern design tools and frameworks, I specialize in developing responsive websites that align with the unique cultural and functional demands of the Berlin market. My work is rooted in a deep understanding of German business practices and user behavior, ensuring seamless integration with local standards. As a Web Designer in Germany Berlin, I strive to deliver solutions that are not only aesthetically pleasing but also functionally robust, driving engagement and conversion for clients across industries.</w:t>
      </w:r>
    </w:p>
    <w:bookmarkEnd w:id="22"/>
    <w:bookmarkStart w:id="24" w:name="skills"/>
    <w:bookmarkStart w:id="23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UI/UX Design:</w:t>
      </w:r>
      <w:r>
        <w:t xml:space="preserve"> </w:t>
      </w:r>
      <w:r>
        <w:t xml:space="preserve">Expertise in crafting intuitive user interfaces and enhancing user experiences through wireframing, prototyping, and usability testing.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Creative Tools:</w:t>
      </w:r>
      <w:r>
        <w:t xml:space="preserve"> </w:t>
      </w:r>
      <w:r>
        <w:t xml:space="preserve">Mastery of Adobe Creative Suite (Photoshop, Illustrator), Figma, Sketch, and Adobe XD for designing high-quality web assets.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Front-End Development:</w:t>
      </w:r>
      <w:r>
        <w:t xml:space="preserve"> </w:t>
      </w:r>
      <w:r>
        <w:t xml:space="preserve">Proficient in HTML5, CSS3, JavaScript, and responsive design principles to ensure cross-browser compatibility and mobile optimization.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Frameworks:</w:t>
      </w:r>
      <w:r>
        <w:t xml:space="preserve"> </w:t>
      </w:r>
      <w:r>
        <w:t xml:space="preserve">Experience with WordPress, Shopify, and content management systems (CMS) tailored for German clients.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Adaptation:</w:t>
      </w:r>
      <w:r>
        <w:t xml:space="preserve"> </w:t>
      </w:r>
      <w:r>
        <w:t xml:space="preserve">Strong awareness of German design trends, accessibility standards (WCAG), and multilingual content integration for Berlin-based businesses.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end-to-end web design projects, collaborating with developers, stakeholders, and clients in Germany Berlin.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senior-web-designer"/>
    <w:p>
      <w:pPr>
        <w:pStyle w:val="Heading3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PixelLabs GmbH | Berlin, Germany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development of over 50 websites for startups and SMEs in Germany Berlin, focusing on brand identity and user-centric design.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ensure alignment with client goals, including e-commerce platforms, corporate sites, and digital marketing campaigns.</w:t>
      </w:r>
    </w:p>
    <w:p>
      <w:pPr>
        <w:numPr>
          <w:ilvl w:val="0"/>
          <w:numId w:val="1002"/>
        </w:numPr>
        <w:pStyle w:val="Compact"/>
      </w:pPr>
      <w:r>
        <w:t xml:space="preserve">Implemented responsive design strategies that improved mobile traffic by 40% for key clients in Berlin's tech sector.</w:t>
      </w:r>
    </w:p>
    <w:p>
      <w:pPr>
        <w:numPr>
          <w:ilvl w:val="0"/>
          <w:numId w:val="1002"/>
        </w:numPr>
        <w:pStyle w:val="Compact"/>
      </w:pPr>
      <w:r>
        <w:t xml:space="preserve">Mentored junior designers and conducted workshops on German design standards and accessibility compliance.</w:t>
      </w:r>
    </w:p>
    <w:bookmarkEnd w:id="25"/>
    <w:bookmarkStart w:id="26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DesignHub Berlin | Berlin, Germany</w:t>
      </w:r>
    </w:p>
    <w:p>
      <w:pPr>
        <w:pStyle w:val="BodyText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Crafted visually appealing websites for clients in the creative and nonprofit sectors, emphasizing simplicity and functionality.</w:t>
      </w:r>
    </w:p>
    <w:p>
      <w:pPr>
        <w:numPr>
          <w:ilvl w:val="0"/>
          <w:numId w:val="1003"/>
        </w:numPr>
        <w:pStyle w:val="Compact"/>
      </w:pPr>
      <w:r>
        <w:t xml:space="preserve">Integrated local cultural elements into designs to resonate with Berlin's diverse audience, boosting user engagement by 25%.</w:t>
      </w:r>
    </w:p>
    <w:p>
      <w:pPr>
        <w:numPr>
          <w:ilvl w:val="0"/>
          <w:numId w:val="1003"/>
        </w:numPr>
        <w:pStyle w:val="Compact"/>
      </w:pPr>
      <w:r>
        <w:t xml:space="preserve">Developed landing pages and email templates that increased conversion rates for German-based B2B clients.</w:t>
      </w:r>
    </w:p>
    <w:p>
      <w:pPr>
        <w:numPr>
          <w:ilvl w:val="0"/>
          <w:numId w:val="1003"/>
        </w:numPr>
        <w:pStyle w:val="Compact"/>
      </w:pPr>
      <w:r>
        <w:t xml:space="preserve">Conducted A/B testing to refine layouts and improve user retention on client websites in Germany Berlin.</w:t>
      </w:r>
    </w:p>
    <w:bookmarkEnd w:id="26"/>
    <w:bookmarkStart w:id="27" w:name="freelance-web-designer"/>
    <w:p>
      <w:pPr>
        <w:pStyle w:val="Heading3"/>
      </w:pPr>
      <w:r>
        <w:t xml:space="preserve">Freelance Web Designer</w:t>
      </w:r>
    </w:p>
    <w:p>
      <w:pPr>
        <w:pStyle w:val="FirstParagraph"/>
      </w:pPr>
      <w:r>
        <w:rPr>
          <w:bCs/>
          <w:b/>
        </w:rPr>
        <w:t xml:space="preserve">Self-Employed | Berlin, Germany</w:t>
      </w:r>
    </w:p>
    <w:p>
      <w:pPr>
        <w:pStyle w:val="BodyText"/>
      </w:pPr>
      <w:r>
        <w:rPr>
          <w:iCs/>
          <w:i/>
        </w:rPr>
        <w:t xml:space="preserve">July 2014 – May 2016</w:t>
      </w:r>
    </w:p>
    <w:p>
      <w:pPr>
        <w:numPr>
          <w:ilvl w:val="0"/>
          <w:numId w:val="1004"/>
        </w:numPr>
        <w:pStyle w:val="Compact"/>
      </w:pPr>
      <w:r>
        <w:t xml:space="preserve">Provided web design services to small businesses in Berlin, helping them establish an online presence with cost-effective solutions.</w:t>
      </w:r>
    </w:p>
    <w:p>
      <w:pPr>
        <w:numPr>
          <w:ilvl w:val="0"/>
          <w:numId w:val="1004"/>
        </w:numPr>
        <w:pStyle w:val="Compact"/>
      </w:pPr>
      <w:r>
        <w:t xml:space="preserve">Created custom WordPress themes and plugins tailored to the needs of German clients, prioritizing SEO and performance optimization.</w:t>
      </w:r>
    </w:p>
    <w:p>
      <w:pPr>
        <w:numPr>
          <w:ilvl w:val="0"/>
          <w:numId w:val="1004"/>
        </w:numPr>
        <w:pStyle w:val="Compact"/>
      </w:pPr>
      <w:r>
        <w:t xml:space="preserve">Collaborated with local entrepreneurs to design websites that reflected their brand values while adhering to European data privacy regulations (GDPR).</w:t>
      </w:r>
    </w:p>
    <w:bookmarkEnd w:id="27"/>
    <w:bookmarkEnd w:id="28"/>
    <w:bookmarkStart w:id="30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Visual Communication</w:t>
      </w:r>
    </w:p>
    <w:p>
      <w:pPr>
        <w:pStyle w:val="BodyText"/>
      </w:pPr>
      <w:r>
        <w:rPr>
          <w:iCs/>
          <w:i/>
        </w:rPr>
        <w:t xml:space="preserve">University of the Arts Berlin (UdK) | Berlin, Germany</w:t>
      </w:r>
    </w:p>
    <w:p>
      <w:pPr>
        <w:pStyle w:val="BodyText"/>
      </w:pPr>
      <w:r>
        <w:rPr>
          <w:iCs/>
          <w:i/>
        </w:rPr>
        <w:t xml:space="preserve">Graduated: 2014</w:t>
      </w:r>
    </w:p>
    <w:p>
      <w:pPr>
        <w:numPr>
          <w:ilvl w:val="0"/>
          <w:numId w:val="1005"/>
        </w:numPr>
        <w:pStyle w:val="Compact"/>
      </w:pPr>
      <w:r>
        <w:t xml:space="preserve">Specialized in digital media and web design, with a focus on user experience and interactive storytelling.</w:t>
      </w:r>
    </w:p>
    <w:p>
      <w:pPr>
        <w:numPr>
          <w:ilvl w:val="0"/>
          <w:numId w:val="1005"/>
        </w:numPr>
        <w:pStyle w:val="Compact"/>
      </w:pPr>
      <w:r>
        <w:t xml:space="preserve">Completed a thesis on "The Role of Web Design in Building Brand Identity for Startups in Germany Berlin."</w:t>
      </w:r>
    </w:p>
    <w:bookmarkStart w:id="29" w:name="additional-training"/>
    <w:p>
      <w:pPr>
        <w:pStyle w:val="Heading3"/>
      </w:pPr>
      <w:r>
        <w:t xml:space="preserve">Additional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UX Designer (UX Design Institute)</w:t>
      </w:r>
      <w:r>
        <w:t xml:space="preserve"> </w:t>
      </w:r>
      <w:r>
        <w:t xml:space="preserve">–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WordPress Development (WordPress.org)</w:t>
      </w:r>
      <w:r>
        <w:t xml:space="preserve"> </w:t>
      </w:r>
      <w:r>
        <w:t xml:space="preserve">–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Marketing Fundamentals (Google)</w:t>
      </w:r>
      <w:r>
        <w:t xml:space="preserve"> </w:t>
      </w:r>
      <w:r>
        <w:t xml:space="preserve">– 2019</w:t>
      </w:r>
    </w:p>
    <w:bookmarkEnd w:id="29"/>
    <w:bookmarkEnd w:id="30"/>
    <w:bookmarkStart w:id="35" w:name="projects"/>
    <w:bookmarkStart w:id="34" w:name="notable-projects"/>
    <w:p>
      <w:pPr>
        <w:pStyle w:val="Heading2"/>
      </w:pPr>
      <w:r>
        <w:t xml:space="preserve">Notable Projects</w:t>
      </w:r>
    </w:p>
    <w:bookmarkStart w:id="31" w:name="startup-berlin-e-commerce-platform"/>
    <w:p>
      <w:pPr>
        <w:pStyle w:val="Heading3"/>
      </w:pPr>
      <w:r>
        <w:t xml:space="preserve">Startup Berlin E-Commerce Platform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A Berlin-based sustainable fashion startup.</w:t>
      </w:r>
    </w:p>
    <w:p>
      <w:pPr>
        <w:numPr>
          <w:ilvl w:val="0"/>
          <w:numId w:val="1007"/>
        </w:numPr>
        <w:pStyle w:val="Compact"/>
      </w:pPr>
      <w:r>
        <w:t xml:space="preserve">Designed a responsive e-commerce site with a minimalist aesthetic, emphasizing product visibility and easy navigation.</w:t>
      </w:r>
    </w:p>
    <w:p>
      <w:pPr>
        <w:numPr>
          <w:ilvl w:val="0"/>
          <w:numId w:val="1007"/>
        </w:numPr>
        <w:pStyle w:val="Compact"/>
      </w:pPr>
      <w:r>
        <w:t xml:space="preserve">Incorporated multilingual support (German/English) to cater to international customers while maintaining GDPR compliance.</w:t>
      </w:r>
    </w:p>
    <w:p>
      <w:pPr>
        <w:numPr>
          <w:ilvl w:val="0"/>
          <w:numId w:val="1007"/>
        </w:numPr>
        <w:pStyle w:val="Compact"/>
      </w:pPr>
      <w:r>
        <w:t xml:space="preserve">Boosted average session duration by 30% through interactive product demos and improved layout flow.</w:t>
      </w:r>
    </w:p>
    <w:bookmarkEnd w:id="31"/>
    <w:bookmarkStart w:id="32" w:name="berlin-tech-conference-website"/>
    <w:p>
      <w:pPr>
        <w:pStyle w:val="Heading3"/>
      </w:pPr>
      <w:r>
        <w:t xml:space="preserve">Berlin Tech Conference Website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A local tech event organizer in Germany Berlin.</w:t>
      </w:r>
    </w:p>
    <w:p>
      <w:pPr>
        <w:numPr>
          <w:ilvl w:val="0"/>
          <w:numId w:val="1008"/>
        </w:numPr>
        <w:pStyle w:val="Compact"/>
      </w:pPr>
      <w:r>
        <w:t xml:space="preserve">Created a dynamic, mobile-first website with a focus on event registration and speaker profiles.</w:t>
      </w:r>
    </w:p>
    <w:p>
      <w:pPr>
        <w:numPr>
          <w:ilvl w:val="0"/>
          <w:numId w:val="1008"/>
        </w:numPr>
        <w:pStyle w:val="Compact"/>
      </w:pPr>
      <w:r>
        <w:t xml:space="preserve">Included real-time updates and social media integration to enhance user engagement.</w:t>
      </w:r>
    </w:p>
    <w:p>
      <w:pPr>
        <w:numPr>
          <w:ilvl w:val="0"/>
          <w:numId w:val="1008"/>
        </w:numPr>
        <w:pStyle w:val="Compact"/>
      </w:pPr>
      <w:r>
        <w:t xml:space="preserve">Received positive feedback for its sleek design and seamless functionality during the 2023 Berlin Tech Conference.</w:t>
      </w:r>
    </w:p>
    <w:bookmarkEnd w:id="32"/>
    <w:bookmarkStart w:id="33" w:name="nonprofit-organization-redesign"/>
    <w:p>
      <w:pPr>
        <w:pStyle w:val="Heading3"/>
      </w:pPr>
      <w:r>
        <w:t xml:space="preserve">Nonprofit Organization Redesign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A German environmental NGO.</w:t>
      </w:r>
    </w:p>
    <w:p>
      <w:pPr>
        <w:numPr>
          <w:ilvl w:val="0"/>
          <w:numId w:val="1009"/>
        </w:numPr>
        <w:pStyle w:val="Compact"/>
      </w:pPr>
      <w:r>
        <w:t xml:space="preserve">Rewrote the organization's outdated website to reflect its mission of sustainability and community impact.</w:t>
      </w:r>
    </w:p>
    <w:p>
      <w:pPr>
        <w:numPr>
          <w:ilvl w:val="0"/>
          <w:numId w:val="1009"/>
        </w:numPr>
        <w:pStyle w:val="Compact"/>
      </w:pPr>
      <w:r>
        <w:t xml:space="preserve">Implemented accessible design practices to ensure inclusivity for users with disabilities, aligning with German accessibility laws.</w:t>
      </w:r>
    </w:p>
    <w:p>
      <w:pPr>
        <w:numPr>
          <w:ilvl w:val="0"/>
          <w:numId w:val="1009"/>
        </w:numPr>
        <w:pStyle w:val="Compact"/>
      </w:pPr>
      <w:r>
        <w:t xml:space="preserve">Increased volunteer sign-ups by 50% within the first six months of launch.</w:t>
      </w:r>
    </w:p>
    <w:bookmarkEnd w:id="33"/>
    <w:bookmarkEnd w:id="34"/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(written and verbal).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Basic conversational skills.</w:t>
      </w:r>
    </w:p>
    <w:bookmarkEnd w:id="36"/>
    <w:bookmarkStart w:id="3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Affiliate Marketing Certification (Google)</w:t>
      </w:r>
      <w:r>
        <w:t xml:space="preserve"> </w:t>
      </w:r>
      <w:r>
        <w:t xml:space="preserve">– 2021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Web Accessibility Compliance (W3C)</w:t>
      </w:r>
      <w:r>
        <w:t xml:space="preserve"> </w:t>
      </w:r>
      <w:r>
        <w:t xml:space="preserve">– 2019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Certified Web Developer (Adobe)</w:t>
      </w:r>
      <w:r>
        <w:t xml:space="preserve"> </w:t>
      </w:r>
      <w:r>
        <w:t xml:space="preserve">– 2017</w:t>
      </w:r>
    </w:p>
    <w:bookmarkEnd w:id="37"/>
    <w:bookmarkStart w:id="40" w:name="additional-info"/>
    <w:bookmarkStart w:id="3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</w:p>
    <w:p>
      <w:pPr>
        <w:numPr>
          <w:ilvl w:val="0"/>
          <w:numId w:val="1012"/>
        </w:numPr>
        <w:pStyle w:val="Compact"/>
      </w:pPr>
      <w:r>
        <w:t xml:space="preserve">Member of the Berlin Web Design Association (BWA)</w:t>
      </w:r>
    </w:p>
    <w:p>
      <w:pPr>
        <w:numPr>
          <w:ilvl w:val="0"/>
          <w:numId w:val="1012"/>
        </w:numPr>
        <w:pStyle w:val="Compact"/>
      </w:pPr>
      <w:r>
        <w:t xml:space="preserve">Active participant in local design meetups and tech conferences in Germany Berlin.</w:t>
      </w:r>
    </w:p>
    <w:p>
      <w:pPr>
        <w:pStyle w:val="FirstParagraph"/>
      </w:pPr>
      <w:r>
        <w:rPr>
          <w:bCs/>
          <w:b/>
        </w:rPr>
        <w:t xml:space="preserve">Portfolio:</w:t>
      </w:r>
      <w:r>
        <w:t xml:space="preserve"> </w:t>
      </w:r>
      <w:hyperlink r:id="rId38">
        <w:r>
          <w:rPr>
            <w:rStyle w:val="Hyperlink"/>
          </w:rPr>
          <w:t xml:space="preserve">www.annamuller.design</w:t>
        </w:r>
      </w:hyperlink>
    </w:p>
    <w:bookmarkEnd w:id="39"/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8" Target="https://www.annamuller.desig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8" Target="https://www.annamuller.desig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Web Designer in Germany Berlin</dc:title>
  <dc:creator/>
  <dc:language>en</dc:language>
  <cp:keywords/>
  <dcterms:created xsi:type="dcterms:W3CDTF">2026-07-14T17:40:42Z</dcterms:created>
  <dcterms:modified xsi:type="dcterms:W3CDTF">2026-07-14T17:40:42Z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