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Iran</w:t>
      </w:r>
      <w:r>
        <w:t xml:space="preserve"> </w:t>
      </w:r>
      <w:r>
        <w:t xml:space="preserve">Tehran</w:t>
      </w:r>
    </w:p>
    <w:bookmarkStart w:id="20" w:name="web-designer-resume"/>
    <w:p>
      <w:pPr>
        <w:pStyle w:val="Heading1"/>
      </w:pPr>
      <w:r>
        <w:t xml:space="preserve">Web Designer Resume</w:t>
      </w:r>
    </w:p>
    <w:p>
      <w:pPr>
        <w:pStyle w:val="FirstParagraph"/>
      </w:pPr>
      <w:r>
        <w:t xml:space="preserve">Iran Tehran | Web Design Expertise | Professional Portfolio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1"/>
    <w:bookmarkStart w:id="22" w:name="professional-summary"/>
    <w:p>
      <w:pPr>
        <w:pStyle w:val="Heading2"/>
      </w:pPr>
      <w:r>
        <w:t xml:space="preserve">Professional Summary</w:t>
      </w:r>
    </w:p>
    <w:p>
      <w:pPr>
        <w:pStyle w:val="FirstParagraph"/>
      </w:pPr>
      <w:r>
        <w:t xml:space="preserve">A dedicated Web Designer with over [X years] of experience in creating visually appealing and user-centric websites tailored to the unique demands of the Iran Tehran market. Specializing in responsive web design, graphic branding, and digital marketing strategies that align with local trends and global standards. Passionate about combining creativity with technical expertise to deliver solutions that resonate with Iranian audiences while maintaining a professional edge in the competitive digital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Canva</w:t>
      </w:r>
    </w:p>
    <w:p>
      <w:pPr>
        <w:numPr>
          <w:ilvl w:val="0"/>
          <w:numId w:val="1001"/>
        </w:numPr>
        <w:pStyle w:val="Compact"/>
      </w:pPr>
      <w:r>
        <w:rPr>
          <w:bCs/>
          <w:b/>
        </w:rPr>
        <w:t xml:space="preserve">Coding Languages:</w:t>
      </w:r>
      <w:r>
        <w:t xml:space="preserve"> </w:t>
      </w:r>
      <w:r>
        <w:t xml:space="preserve">HTML5, CSS3 (including SASS), JavaScript (React.js/Bootstrap), PHP</w:t>
      </w:r>
    </w:p>
    <w:p>
      <w:pPr>
        <w:numPr>
          <w:ilvl w:val="0"/>
          <w:numId w:val="1001"/>
        </w:numPr>
        <w:pStyle w:val="Compact"/>
      </w:pPr>
      <w:r>
        <w:rPr>
          <w:bCs/>
          <w:b/>
        </w:rPr>
        <w:t xml:space="preserve">Web Platforms:</w:t>
      </w:r>
      <w:r>
        <w:t xml:space="preserve"> </w:t>
      </w:r>
      <w:r>
        <w:t xml:space="preserve">WordPress, Shopify, Wix (custom themes and plugins)</w:t>
      </w:r>
    </w:p>
    <w:p>
      <w:pPr>
        <w:numPr>
          <w:ilvl w:val="0"/>
          <w:numId w:val="1001"/>
        </w:numPr>
        <w:pStyle w:val="Compact"/>
      </w:pPr>
      <w:r>
        <w:rPr>
          <w:bCs/>
          <w:b/>
        </w:rPr>
        <w:t xml:space="preserve">UX/UI Principles:</w:t>
      </w:r>
      <w:r>
        <w:t xml:space="preserve"> </w:t>
      </w:r>
      <w:r>
        <w:t xml:space="preserve">User research, wireframing, prototyping, A/B testing</w:t>
      </w:r>
    </w:p>
    <w:p>
      <w:pPr>
        <w:numPr>
          <w:ilvl w:val="0"/>
          <w:numId w:val="1001"/>
        </w:numPr>
        <w:pStyle w:val="Compact"/>
      </w:pPr>
      <w:r>
        <w:rPr>
          <w:bCs/>
          <w:b/>
        </w:rPr>
        <w:t xml:space="preserve">Creative Tools:</w:t>
      </w:r>
      <w:r>
        <w:t xml:space="preserve"> </w:t>
      </w:r>
      <w:r>
        <w:t xml:space="preserve">Adobe XD for interactive design, InVision for animations</w:t>
      </w:r>
    </w:p>
    <w:p>
      <w:pPr>
        <w:numPr>
          <w:ilvl w:val="0"/>
          <w:numId w:val="1001"/>
        </w:numPr>
        <w:pStyle w:val="Compact"/>
      </w:pPr>
      <w:r>
        <w:rPr>
          <w:bCs/>
          <w:b/>
        </w:rPr>
        <w:t xml:space="preserve">Local Market Knowledge:</w:t>
      </w:r>
      <w:r>
        <w:t xml:space="preserve"> </w:t>
      </w:r>
      <w:r>
        <w:t xml:space="preserve">Understanding of Iranian cultural nuances in design and digital trends in Tehran</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Company:</w:t>
      </w:r>
      <w:r>
        <w:t xml:space="preserve"> </w:t>
      </w:r>
      <w:r>
        <w:t xml:space="preserve">Tehran Digital Solutions (2018 - Present)</w:t>
      </w:r>
    </w:p>
    <w:p>
      <w:pPr>
        <w:numPr>
          <w:ilvl w:val="0"/>
          <w:numId w:val="1002"/>
        </w:numPr>
        <w:pStyle w:val="Compact"/>
      </w:pPr>
      <w:r>
        <w:t xml:space="preserve">Lead the design and development of over 50+ websites for local businesses, e-commerce platforms, and government agencies in Iran Tehran.</w:t>
      </w:r>
    </w:p>
    <w:p>
      <w:pPr>
        <w:numPr>
          <w:ilvl w:val="0"/>
          <w:numId w:val="1002"/>
        </w:numPr>
        <w:pStyle w:val="Compact"/>
      </w:pPr>
      <w:r>
        <w:t xml:space="preserve">Collaborated with cross-functional teams to create responsive layouts optimized for mobile-first users, ensuring a seamless experience across devices.</w:t>
      </w:r>
    </w:p>
    <w:p>
      <w:pPr>
        <w:numPr>
          <w:ilvl w:val="0"/>
          <w:numId w:val="1002"/>
        </w:numPr>
        <w:pStyle w:val="Compact"/>
      </w:pPr>
      <w:r>
        <w:t xml:space="preserve">Integrated branding guidelines for clients such as [Local Iranian Brand A] and [Tehran-based Startup B], enhancing their online visibility and engagement.</w:t>
      </w:r>
    </w:p>
    <w:p>
      <w:pPr>
        <w:numPr>
          <w:ilvl w:val="0"/>
          <w:numId w:val="1002"/>
        </w:numPr>
        <w:pStyle w:val="Compact"/>
      </w:pPr>
      <w:r>
        <w:t xml:space="preserve">Conducted user testing sessions in Tehran to gather feedback and refine design elements based on local preferences.</w:t>
      </w:r>
    </w:p>
    <w:bookmarkEnd w:id="24"/>
    <w:bookmarkStart w:id="25" w:name="web-designer"/>
    <w:p>
      <w:pPr>
        <w:pStyle w:val="Heading3"/>
      </w:pPr>
      <w:r>
        <w:t xml:space="preserve">Web Designer</w:t>
      </w:r>
    </w:p>
    <w:p>
      <w:pPr>
        <w:pStyle w:val="FirstParagraph"/>
      </w:pPr>
      <w:r>
        <w:rPr>
          <w:bCs/>
          <w:b/>
        </w:rPr>
        <w:t xml:space="preserve">Company:</w:t>
      </w:r>
      <w:r>
        <w:t xml:space="preserve"> </w:t>
      </w:r>
      <w:r>
        <w:t xml:space="preserve">PixelLabs Iran (2015 - 2018)</w:t>
      </w:r>
    </w:p>
    <w:p>
      <w:pPr>
        <w:numPr>
          <w:ilvl w:val="0"/>
          <w:numId w:val="1003"/>
        </w:numPr>
        <w:pStyle w:val="Compact"/>
      </w:pPr>
      <w:r>
        <w:t xml:space="preserve">Designed and launched websites for startups, SMEs, and NGOs in Tehran, focusing on clean aesthetics and intuitive navigation.</w:t>
      </w:r>
    </w:p>
    <w:p>
      <w:pPr>
        <w:numPr>
          <w:ilvl w:val="0"/>
          <w:numId w:val="1003"/>
        </w:numPr>
        <w:pStyle w:val="Compact"/>
      </w:pPr>
      <w:r>
        <w:t xml:space="preserve">Developed custom WordPress themes aligned with client objectives, improving site performance by 30% through optimized code.</w:t>
      </w:r>
    </w:p>
    <w:p>
      <w:pPr>
        <w:numPr>
          <w:ilvl w:val="0"/>
          <w:numId w:val="1003"/>
        </w:numPr>
        <w:pStyle w:val="Compact"/>
      </w:pPr>
      <w:r>
        <w:t xml:space="preserve">Worked closely with SEO specialists to ensure design elements supported organic traffic growth for clients in the Iranian market.</w:t>
      </w:r>
    </w:p>
    <w:bookmarkEnd w:id="25"/>
    <w:bookmarkStart w:id="26" w:name="freelance-web-designer"/>
    <w:p>
      <w:pPr>
        <w:pStyle w:val="Heading3"/>
      </w:pPr>
      <w:r>
        <w:t xml:space="preserve">Freelance Web Designer</w:t>
      </w:r>
    </w:p>
    <w:p>
      <w:pPr>
        <w:pStyle w:val="FirstParagraph"/>
      </w:pPr>
      <w:r>
        <w:rPr>
          <w:bCs/>
          <w:b/>
        </w:rPr>
        <w:t xml:space="preserve">Location:</w:t>
      </w:r>
      <w:r>
        <w:t xml:space="preserve"> </w:t>
      </w:r>
      <w:r>
        <w:t xml:space="preserve">Tehran, Iran (2012 - 2015)</w:t>
      </w:r>
    </w:p>
    <w:p>
      <w:pPr>
        <w:numPr>
          <w:ilvl w:val="0"/>
          <w:numId w:val="1004"/>
        </w:numPr>
        <w:pStyle w:val="Compact"/>
      </w:pPr>
      <w:r>
        <w:t xml:space="preserve">Provided web design services to small businesses in Tehran, helping them establish a strong online presence.</w:t>
      </w:r>
    </w:p>
    <w:p>
      <w:pPr>
        <w:numPr>
          <w:ilvl w:val="0"/>
          <w:numId w:val="1004"/>
        </w:numPr>
        <w:pStyle w:val="Compact"/>
      </w:pPr>
      <w:r>
        <w:t xml:space="preserve">Created social media graphics and email templates tailored to local campaigns, increasing client engagement rates.</w:t>
      </w:r>
    </w:p>
    <w:p>
      <w:pPr>
        <w:numPr>
          <w:ilvl w:val="0"/>
          <w:numId w:val="1004"/>
        </w:numPr>
        <w:pStyle w:val="Compact"/>
      </w:pPr>
      <w:r>
        <w:t xml:space="preserve">Offered ongoing maintenance and updates for websites, ensuring long-term usability and scalability.</w:t>
      </w:r>
    </w:p>
    <w:bookmarkEnd w:id="26"/>
    <w:bookmarkEnd w:id="27"/>
    <w:bookmarkStart w:id="31" w:name="projectsportfolio-highlights"/>
    <w:p>
      <w:pPr>
        <w:pStyle w:val="Heading2"/>
      </w:pPr>
      <w:r>
        <w:t xml:space="preserve">Projects/Portfolio Highlights</w:t>
      </w:r>
    </w:p>
    <w:bookmarkStart w:id="28" w:name="X0ecea22f231e7ac4dd4da9b63ff6abb85657c4b"/>
    <w:p>
      <w:pPr>
        <w:pStyle w:val="Heading3"/>
      </w:pPr>
      <w:r>
        <w:t xml:space="preserve">Project 1: E-commerce Platform for Tehran-based Retailer</w:t>
      </w:r>
    </w:p>
    <w:p>
      <w:pPr>
        <w:pStyle w:val="FirstParagraph"/>
      </w:pPr>
      <w:r>
        <w:rPr>
          <w:bCs/>
          <w:b/>
        </w:rPr>
        <w:t xml:space="preserve">Description:</w:t>
      </w:r>
      <w:r>
        <w:t xml:space="preserve"> </w:t>
      </w:r>
      <w:r>
        <w:t xml:space="preserve">Redesigned the website for a local Tehran retailer, incorporating modern UI/UX practices and optimizing load times by 40%.</w:t>
      </w:r>
    </w:p>
    <w:p>
      <w:pPr>
        <w:pStyle w:val="BodyText"/>
      </w:pPr>
      <w:r>
        <w:rPr>
          <w:bCs/>
          <w:b/>
        </w:rPr>
        <w:t xml:space="preserve">Tools Used:</w:t>
      </w:r>
      <w:r>
        <w:t xml:space="preserve"> </w:t>
      </w:r>
      <w:r>
        <w:t xml:space="preserve">Figma, HTML5/CSS3, JavaScript</w:t>
      </w:r>
    </w:p>
    <w:bookmarkEnd w:id="28"/>
    <w:bookmarkStart w:id="29" w:name="X1de871eb2057f1958b08fa86e4f6bc909c82c0a"/>
    <w:p>
      <w:pPr>
        <w:pStyle w:val="Heading3"/>
      </w:pPr>
      <w:r>
        <w:t xml:space="preserve">Project 2: Government Agency Digital Transformation</w:t>
      </w:r>
    </w:p>
    <w:p>
      <w:pPr>
        <w:pStyle w:val="FirstParagraph"/>
      </w:pPr>
      <w:r>
        <w:rPr>
          <w:bCs/>
          <w:b/>
        </w:rPr>
        <w:t xml:space="preserve">Description:</w:t>
      </w:r>
      <w:r>
        <w:t xml:space="preserve"> </w:t>
      </w:r>
      <w:r>
        <w:t xml:space="preserve">Designed a responsive portal for an Iranian government entity, ensuring accessibility for users with disabilities and compliance with local regulations.</w:t>
      </w:r>
    </w:p>
    <w:p>
      <w:pPr>
        <w:pStyle w:val="BodyText"/>
      </w:pPr>
      <w:r>
        <w:rPr>
          <w:bCs/>
          <w:b/>
        </w:rPr>
        <w:t xml:space="preserve">Tools Used:</w:t>
      </w:r>
      <w:r>
        <w:t xml:space="preserve"> </w:t>
      </w:r>
      <w:r>
        <w:t xml:space="preserve">Adobe XD, React.js</w:t>
      </w:r>
    </w:p>
    <w:bookmarkEnd w:id="29"/>
    <w:bookmarkStart w:id="30" w:name="project-3-branding-for-tehran-startup"/>
    <w:p>
      <w:pPr>
        <w:pStyle w:val="Heading3"/>
      </w:pPr>
      <w:r>
        <w:t xml:space="preserve">Project 3: Branding for Tehran Startup</w:t>
      </w:r>
    </w:p>
    <w:p>
      <w:pPr>
        <w:pStyle w:val="FirstParagraph"/>
      </w:pPr>
      <w:r>
        <w:rPr>
          <w:bCs/>
          <w:b/>
        </w:rPr>
        <w:t xml:space="preserve">Description:</w:t>
      </w:r>
      <w:r>
        <w:t xml:space="preserve"> </w:t>
      </w:r>
      <w:r>
        <w:t xml:space="preserve">Developed a cohesive brand identity (logo, color scheme, typography) for a tech startup in Tehran, increasing user retention by 25%.</w:t>
      </w:r>
    </w:p>
    <w:p>
      <w:pPr>
        <w:pStyle w:val="BodyText"/>
      </w:pPr>
      <w:r>
        <w:rPr>
          <w:bCs/>
          <w:b/>
        </w:rPr>
        <w:t xml:space="preserve">Tools Used:</w:t>
      </w:r>
      <w:r>
        <w:t xml:space="preserve"> </w:t>
      </w:r>
      <w:r>
        <w:t xml:space="preserve">Adobe Illustrator, Canva</w:t>
      </w:r>
    </w:p>
    <w:bookmarkEnd w:id="30"/>
    <w:bookmarkEnd w:id="31"/>
    <w:bookmarkStart w:id="34" w:name="education-and-certifications"/>
    <w:p>
      <w:pPr>
        <w:pStyle w:val="Heading2"/>
      </w:pPr>
      <w:r>
        <w:t xml:space="preserve">Education and Certifications</w:t>
      </w:r>
    </w:p>
    <w:bookmarkStart w:id="32" w:name="bachelor-of-arts-in-graphic-design"/>
    <w:p>
      <w:pPr>
        <w:pStyle w:val="Heading3"/>
      </w:pPr>
      <w:r>
        <w:t xml:space="preserve">Bachelor of Arts in Graphic Design</w:t>
      </w:r>
    </w:p>
    <w:p>
      <w:pPr>
        <w:pStyle w:val="FirstParagraph"/>
      </w:pPr>
      <w:r>
        <w:rPr>
          <w:bCs/>
          <w:b/>
        </w:rPr>
        <w:t xml:space="preserve">University:</w:t>
      </w:r>
      <w:r>
        <w:t xml:space="preserve"> </w:t>
      </w:r>
      <w:r>
        <w:t xml:space="preserve">Tehran University of Art (2010 - 2014)</w:t>
      </w:r>
    </w:p>
    <w:p>
      <w:pPr>
        <w:numPr>
          <w:ilvl w:val="0"/>
          <w:numId w:val="1005"/>
        </w:numPr>
        <w:pStyle w:val="Compact"/>
      </w:pPr>
      <w:r>
        <w:t xml:space="preserve">Graduated with honors, specializing in digital design and user experience.</w:t>
      </w:r>
    </w:p>
    <w:bookmarkEnd w:id="32"/>
    <w:bookmarkStart w:id="33" w:name="certifications"/>
    <w:p>
      <w:pPr>
        <w:pStyle w:val="Heading3"/>
      </w:pPr>
      <w:r>
        <w:t xml:space="preserve">Certifications</w:t>
      </w:r>
    </w:p>
    <w:p>
      <w:pPr>
        <w:numPr>
          <w:ilvl w:val="0"/>
          <w:numId w:val="1006"/>
        </w:numPr>
        <w:pStyle w:val="Compact"/>
      </w:pPr>
      <w:r>
        <w:t xml:space="preserve">Google Analytics Certification (2019)</w:t>
      </w:r>
    </w:p>
    <w:p>
      <w:pPr>
        <w:numPr>
          <w:ilvl w:val="0"/>
          <w:numId w:val="1006"/>
        </w:numPr>
        <w:pStyle w:val="Compact"/>
      </w:pPr>
      <w:r>
        <w:t xml:space="preserve">Adobe Certified Expert in Photoshop and Illustrator (2017)</w:t>
      </w:r>
    </w:p>
    <w:p>
      <w:pPr>
        <w:numPr>
          <w:ilvl w:val="0"/>
          <w:numId w:val="1006"/>
        </w:numPr>
        <w:pStyle w:val="Compact"/>
      </w:pPr>
      <w:r>
        <w:t xml:space="preserve">Coursera: Responsive Web Design Specialization (2020)</w:t>
      </w:r>
    </w:p>
    <w:bookmarkEnd w:id="33"/>
    <w:bookmarkEnd w:id="34"/>
    <w:bookmarkStart w:id="35" w:name="languages-and-additional-skills"/>
    <w:p>
      <w:pPr>
        <w:pStyle w:val="Heading2"/>
      </w:pPr>
      <w:r>
        <w:t xml:space="preserve">Languages and Additional Skills</w:t>
      </w:r>
    </w:p>
    <w:p>
      <w:pPr>
        <w:numPr>
          <w:ilvl w:val="0"/>
          <w:numId w:val="1007"/>
        </w:numPr>
        <w:pStyle w:val="Compact"/>
      </w:pPr>
      <w:r>
        <w:rPr>
          <w:bCs/>
          <w:b/>
        </w:rPr>
        <w:t xml:space="preserve">Fluent in:</w:t>
      </w:r>
      <w:r>
        <w:t xml:space="preserve"> </w:t>
      </w:r>
      <w:r>
        <w:t xml:space="preserve">Persian (Farsi), English</w:t>
      </w:r>
    </w:p>
    <w:p>
      <w:pPr>
        <w:numPr>
          <w:ilvl w:val="0"/>
          <w:numId w:val="1007"/>
        </w:numPr>
        <w:pStyle w:val="Compact"/>
      </w:pPr>
      <w:r>
        <w:rPr>
          <w:bCs/>
          <w:b/>
        </w:rPr>
        <w:t xml:space="preserve">Basic Knowledge of:</w:t>
      </w:r>
      <w:r>
        <w:t xml:space="preserve"> </w:t>
      </w:r>
      <w:r>
        <w:t xml:space="preserve">Arabic (for regional client communication)</w:t>
      </w:r>
    </w:p>
    <w:p>
      <w:pPr>
        <w:numPr>
          <w:ilvl w:val="0"/>
          <w:numId w:val="1007"/>
        </w:numPr>
        <w:pStyle w:val="Compact"/>
      </w:pPr>
      <w:r>
        <w:rPr>
          <w:bCs/>
          <w:b/>
        </w:rPr>
        <w:t xml:space="preserve">Soft Skills:</w:t>
      </w:r>
      <w:r>
        <w:t xml:space="preserve"> </w:t>
      </w:r>
      <w:r>
        <w:t xml:space="preserve">Team collaboration, project management, problem-solving</w:t>
      </w:r>
    </w:p>
    <w:bookmarkEnd w:id="35"/>
    <w:bookmarkStart w:id="36" w:name="X011e2e2aa19c78436bbaa8deb63da7b6bf4bb25"/>
    <w:p>
      <w:pPr>
        <w:pStyle w:val="Heading2"/>
      </w:pPr>
      <w:r>
        <w:t xml:space="preserve">Why Choose Me as a Web Designer in Iran Tehran?</w:t>
      </w:r>
    </w:p>
    <w:p>
      <w:pPr>
        <w:pStyle w:val="FirstParagraph"/>
      </w:pPr>
      <w:r>
        <w:t xml:space="preserve">As a Web Designer based in Tehran, I combine deep local insights with global design standards to create websites that reflect the spirit of Iran while meeting international benchmarks. My experience working with both local and international clients has honed my ability to adapt to diverse requirements, ensuring your brand stands out in a competitive digital landscape. Whether you're a startup in Tehran or an established business seeking a digital overhaul, I deliver solutions that prioritize usability, aesthetics, and performance.</w:t>
      </w:r>
    </w:p>
    <w:bookmarkEnd w:id="36"/>
    <w:p>
      <w:pPr>
        <w:pStyle w:val="BodyText"/>
      </w:pPr>
      <w:r>
        <w:t xml:space="preserve">© [Your Name] | Web Designer in Iran Tehran | Contact for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Iran Tehran</dc:title>
  <dc:creator/>
  <dc:language>en</dc:language>
  <cp:keywords/>
  <dcterms:created xsi:type="dcterms:W3CDTF">2026-07-14T20:22:12Z</dcterms:created>
  <dcterms:modified xsi:type="dcterms:W3CDTF">2026-07-14T20:22:12Z</dcterms:modified>
</cp:coreProperties>
</file>

<file path=docProps/custom.xml><?xml version="1.0" encoding="utf-8"?>
<Properties xmlns="http://schemas.openxmlformats.org/officeDocument/2006/custom-properties" xmlns:vt="http://schemas.openxmlformats.org/officeDocument/2006/docPropsVTypes"/>
</file>