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Japan</w:t>
      </w:r>
      <w:r>
        <w:t xml:space="preserve"> </w:t>
      </w:r>
      <w:r>
        <w:t xml:space="preserve">Osaka</w:t>
      </w:r>
    </w:p>
    <w:bookmarkStart w:id="34" w:name="resume-web-designer-in-japan-osaka"/>
    <w:p>
      <w:pPr>
        <w:pStyle w:val="Heading1"/>
      </w:pPr>
      <w:r>
        <w:t xml:space="preserve">Resume: Web Designer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passionate and skilled Web Designer with [X years] of experience in creating visually stunning, user-centric websites tailored to the unique needs of the Japan Osaka market. Proficient in both front-end and back-end development, with a strong understanding of Japanese cultural nuances and design trends. A dedicated professional committed to delivering innovative web solutions that align with the fast-paced digital landscape of Osaka's tech industry.</w:t>
      </w:r>
    </w:p>
    <w:p>
      <w:pPr>
        <w:pStyle w:val="BodyText"/>
      </w:pPr>
      <w:r>
        <w:t xml:space="preserve">Specialized in crafting responsive, mobile-friendly designs that cater to the preferences of Japanese users. Experienced in collaborating with local businesses and international clients to develop websites that reflect brand identity while adhering to strict design standards. Adept at integrating SEO best practices and accessibility guidelines to ensure optimal performance in Japan's competitive digital ecosystem.</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Osaka Web Studio Co., Ltd.</w:t>
      </w:r>
    </w:p>
    <w:p>
      <w:pPr>
        <w:pStyle w:val="BodyText"/>
      </w:pPr>
      <w:r>
        <w:rPr>
          <w:iCs/>
          <w:i/>
        </w:rPr>
        <w:t xml:space="preserve">January 2020 – Present</w:t>
      </w:r>
    </w:p>
    <w:p>
      <w:pPr>
        <w:numPr>
          <w:ilvl w:val="0"/>
          <w:numId w:val="1001"/>
        </w:numPr>
        <w:pStyle w:val="Compact"/>
      </w:pPr>
      <w:r>
        <w:t xml:space="preserve">Designed and developed over 50+ websites for Japanese clients, including e-commerce platforms, corporate portals, and local service providers in Osaka.</w:t>
      </w:r>
    </w:p>
    <w:p>
      <w:pPr>
        <w:numPr>
          <w:ilvl w:val="0"/>
          <w:numId w:val="1001"/>
        </w:numPr>
        <w:pStyle w:val="Compact"/>
      </w:pPr>
      <w:r>
        <w:t xml:space="preserve">Collaborated with cross-functional teams to ensure alignment with business goals and user experience (UX) standards.</w:t>
      </w:r>
    </w:p>
    <w:p>
      <w:pPr>
        <w:numPr>
          <w:ilvl w:val="0"/>
          <w:numId w:val="1001"/>
        </w:numPr>
        <w:pStyle w:val="Compact"/>
      </w:pPr>
      <w:r>
        <w:t xml:space="preserve">Implemented responsive design frameworks to optimize performance on mobile devices, reflecting the high smartphone penetration rate in Japan.</w:t>
      </w:r>
    </w:p>
    <w:p>
      <w:pPr>
        <w:numPr>
          <w:ilvl w:val="0"/>
          <w:numId w:val="1001"/>
        </w:numPr>
        <w:pStyle w:val="Compact"/>
      </w:pPr>
      <w:r>
        <w:t xml:space="preserve">Conducted A/B testing to refine layouts and improve conversion rates, resulting in a 25% increase in user engagement for key clients.</w:t>
      </w:r>
    </w:p>
    <w:p>
      <w:pPr>
        <w:numPr>
          <w:ilvl w:val="0"/>
          <w:numId w:val="1001"/>
        </w:numPr>
        <w:pStyle w:val="Compact"/>
      </w:pPr>
      <w:r>
        <w:t xml:space="preserve">Maintained compliance with Japanese web accessibility guidelines (JIS X 8341-3) to ensure inclusivity for all users.</w:t>
      </w:r>
    </w:p>
    <w:bookmarkEnd w:id="22"/>
    <w:bookmarkStart w:id="23" w:name="freelance-web-designer"/>
    <w:p>
      <w:pPr>
        <w:pStyle w:val="Heading3"/>
      </w:pPr>
      <w:r>
        <w:t xml:space="preserve">Freelance Web Designer</w:t>
      </w:r>
    </w:p>
    <w:p>
      <w:pPr>
        <w:pStyle w:val="FirstParagraph"/>
      </w:pPr>
      <w:r>
        <w:rPr>
          <w:bCs/>
          <w:b/>
        </w:rPr>
        <w:t xml:space="preserve">[Your Freelance Name]</w:t>
      </w:r>
    </w:p>
    <w:p>
      <w:pPr>
        <w:pStyle w:val="BodyText"/>
      </w:pPr>
      <w:r>
        <w:rPr>
          <w:iCs/>
          <w:i/>
        </w:rPr>
        <w:t xml:space="preserve">March 2018 – December 2019</w:t>
      </w:r>
    </w:p>
    <w:p>
      <w:pPr>
        <w:numPr>
          <w:ilvl w:val="0"/>
          <w:numId w:val="1002"/>
        </w:numPr>
        <w:pStyle w:val="Compact"/>
      </w:pPr>
      <w:r>
        <w:t xml:space="preserve">Provided web design services to small and medium-sized enterprises in Osaka, focusing on branding and digital presence.</w:t>
      </w:r>
    </w:p>
    <w:p>
      <w:pPr>
        <w:numPr>
          <w:ilvl w:val="0"/>
          <w:numId w:val="1002"/>
        </w:numPr>
        <w:pStyle w:val="Compact"/>
      </w:pPr>
      <w:r>
        <w:t xml:space="preserve">Created custom WordPress themes and plugins tailored to the needs of Japanese businesses, including multilingual support for English/Japanese content.</w:t>
      </w:r>
    </w:p>
    <w:p>
      <w:pPr>
        <w:numPr>
          <w:ilvl w:val="0"/>
          <w:numId w:val="1002"/>
        </w:numPr>
        <w:pStyle w:val="Compact"/>
      </w:pPr>
      <w:r>
        <w:t xml:space="preserve">Partnered with local marketing agencies to deliver integrated digital solutions that enhanced client visibility in the Osaka market.</w:t>
      </w:r>
    </w:p>
    <w:p>
      <w:pPr>
        <w:numPr>
          <w:ilvl w:val="0"/>
          <w:numId w:val="1002"/>
        </w:numPr>
        <w:pStyle w:val="Compact"/>
      </w:pPr>
      <w:r>
        <w:t xml:space="preserve">Utilized tools like Figma, Adobe XD, and Sketch to prototype designs and present them to clients in Japan.</w:t>
      </w:r>
    </w:p>
    <w:bookmarkEnd w:id="23"/>
    <w:bookmarkStart w:id="24" w:name="intern-web-designer"/>
    <w:p>
      <w:pPr>
        <w:pStyle w:val="Heading3"/>
      </w:pPr>
      <w:r>
        <w:t xml:space="preserve">Intern Web Designer</w:t>
      </w:r>
    </w:p>
    <w:p>
      <w:pPr>
        <w:pStyle w:val="FirstParagraph"/>
      </w:pPr>
      <w:r>
        <w:rPr>
          <w:bCs/>
          <w:b/>
        </w:rPr>
        <w:t xml:space="preserve">Tokyo Tech Solutions</w:t>
      </w:r>
    </w:p>
    <w:p>
      <w:pPr>
        <w:pStyle w:val="BodyText"/>
      </w:pPr>
      <w:r>
        <w:rPr>
          <w:iCs/>
          <w:i/>
        </w:rPr>
        <w:t xml:space="preserve">June 2017 – August 2017</w:t>
      </w:r>
    </w:p>
    <w:p>
      <w:pPr>
        <w:numPr>
          <w:ilvl w:val="0"/>
          <w:numId w:val="1003"/>
        </w:numPr>
        <w:pStyle w:val="Compact"/>
      </w:pPr>
      <w:r>
        <w:t xml:space="preserve">Gained hands-on experience in UI/UX design for web applications, with a focus on user-friendly interfaces for Japanese audiences.</w:t>
      </w:r>
    </w:p>
    <w:p>
      <w:pPr>
        <w:numPr>
          <w:ilvl w:val="0"/>
          <w:numId w:val="1003"/>
        </w:numPr>
        <w:pStyle w:val="Compact"/>
      </w:pPr>
      <w:r>
        <w:t xml:space="preserve">Assisted in redesigning the company’s portfolio website, which received positive feedback from clients in Osaka and Kyoto.</w:t>
      </w:r>
    </w:p>
    <w:bookmarkEnd w:id="24"/>
    <w:bookmarkEnd w:id="25"/>
    <w:bookmarkStart w:id="27" w:name="education"/>
    <w:p>
      <w:pPr>
        <w:pStyle w:val="Heading2"/>
      </w:pPr>
      <w:r>
        <w:t xml:space="preserve">Education</w:t>
      </w:r>
    </w:p>
    <w:bookmarkStart w:id="26" w:name="bachelor-of-arts-in-digital-design"/>
    <w:p>
      <w:pPr>
        <w:pStyle w:val="Heading3"/>
      </w:pPr>
      <w:r>
        <w:t xml:space="preserve">Bachelor of Arts in Digital Design</w:t>
      </w:r>
    </w:p>
    <w:p>
      <w:pPr>
        <w:pStyle w:val="FirstParagraph"/>
      </w:pPr>
      <w:r>
        <w:rPr>
          <w:bCs/>
          <w:b/>
        </w:rPr>
        <w:t xml:space="preserve">Osaka University of Art</w:t>
      </w:r>
    </w:p>
    <w:p>
      <w:pPr>
        <w:pStyle w:val="BodyText"/>
      </w:pPr>
      <w:r>
        <w:rPr>
          <w:iCs/>
          <w:i/>
        </w:rPr>
        <w:t xml:space="preserve">Graduated: June 2017</w:t>
      </w:r>
    </w:p>
    <w:p>
      <w:pPr>
        <w:numPr>
          <w:ilvl w:val="0"/>
          <w:numId w:val="1004"/>
        </w:numPr>
        <w:pStyle w:val="Compact"/>
      </w:pPr>
      <w:r>
        <w:t xml:space="preserve">Coursera certification in Web Development (2019)</w:t>
      </w:r>
    </w:p>
    <w:p>
      <w:pPr>
        <w:numPr>
          <w:ilvl w:val="0"/>
          <w:numId w:val="1004"/>
        </w:numPr>
        <w:pStyle w:val="Compact"/>
      </w:pPr>
      <w:r>
        <w:t xml:space="preserve">Google Analytics Certification (2020)</w:t>
      </w:r>
    </w:p>
    <w:p>
      <w:pPr>
        <w:numPr>
          <w:ilvl w:val="0"/>
          <w:numId w:val="1004"/>
        </w:numPr>
        <w:pStyle w:val="Compact"/>
      </w:pPr>
      <w:r>
        <w:t xml:space="preserve">Japanese Language Proficiency Test (JLPT) N2 Certification</w:t>
      </w:r>
    </w:p>
    <w:bookmarkEnd w:id="26"/>
    <w:bookmarkEnd w:id="27"/>
    <w:bookmarkStart w:id="28" w:name="skills"/>
    <w:p>
      <w:pPr>
        <w:pStyle w:val="Heading2"/>
      </w:pPr>
      <w:r>
        <w:t xml:space="preserve">Skills</w:t>
      </w:r>
    </w:p>
    <w:p>
      <w:pPr>
        <w:numPr>
          <w:ilvl w:val="0"/>
          <w:numId w:val="1005"/>
        </w:numPr>
        <w:pStyle w:val="Compact"/>
      </w:pPr>
      <w:r>
        <w:rPr>
          <w:bCs/>
          <w:b/>
        </w:rPr>
        <w:t xml:space="preserve">Creative Tools:</w:t>
      </w:r>
      <w:r>
        <w:t xml:space="preserve"> </w:t>
      </w:r>
      <w:r>
        <w:t xml:space="preserve">Adobe Photoshop, Illustrator, Figma, Sketch, Canva</w:t>
      </w:r>
    </w:p>
    <w:p>
      <w:pPr>
        <w:numPr>
          <w:ilvl w:val="0"/>
          <w:numId w:val="1005"/>
        </w:numPr>
        <w:pStyle w:val="Compact"/>
      </w:pPr>
      <w:r>
        <w:rPr>
          <w:bCs/>
          <w:b/>
        </w:rPr>
        <w:t xml:space="preserve">Web Technologies:</w:t>
      </w:r>
      <w:r>
        <w:t xml:space="preserve"> </w:t>
      </w:r>
      <w:r>
        <w:t xml:space="preserve">HTML5, CSS3, JavaScript, WordPress, PHP</w:t>
      </w:r>
    </w:p>
    <w:p>
      <w:pPr>
        <w:numPr>
          <w:ilvl w:val="0"/>
          <w:numId w:val="1005"/>
        </w:numPr>
        <w:pStyle w:val="Compact"/>
      </w:pPr>
      <w:r>
        <w:rPr>
          <w:bCs/>
          <w:b/>
        </w:rPr>
        <w:t xml:space="preserve">User Experience (UX):</w:t>
      </w:r>
      <w:r>
        <w:t xml:space="preserve"> </w:t>
      </w:r>
      <w:r>
        <w:t xml:space="preserve">User research, wireframing, prototyping</w:t>
      </w:r>
    </w:p>
    <w:p>
      <w:pPr>
        <w:numPr>
          <w:ilvl w:val="0"/>
          <w:numId w:val="1005"/>
        </w:numPr>
        <w:pStyle w:val="Compact"/>
      </w:pPr>
      <w:r>
        <w:rPr>
          <w:bCs/>
          <w:b/>
        </w:rPr>
        <w:t xml:space="preserve">Japanese Cultural Awareness:</w:t>
      </w:r>
      <w:r>
        <w:t xml:space="preserve"> </w:t>
      </w:r>
      <w:r>
        <w:t xml:space="preserve">Understanding of design preferences in Japan (e.g., minimalism, symmetry)</w:t>
      </w:r>
    </w:p>
    <w:p>
      <w:pPr>
        <w:numPr>
          <w:ilvl w:val="0"/>
          <w:numId w:val="1005"/>
        </w:numPr>
        <w:pStyle w:val="Compact"/>
      </w:pPr>
      <w:r>
        <w:rPr>
          <w:bCs/>
          <w:b/>
        </w:rPr>
        <w:t xml:space="preserve">Project Management:</w:t>
      </w:r>
      <w:r>
        <w:t xml:space="preserve"> </w:t>
      </w:r>
      <w:r>
        <w:t xml:space="preserve">Agile methodology, time management for client projects in Osaka</w:t>
      </w:r>
    </w:p>
    <w:bookmarkEnd w:id="28"/>
    <w:bookmarkStart w:id="29" w:name="projects-and-portfolio"/>
    <w:p>
      <w:pPr>
        <w:pStyle w:val="Heading2"/>
      </w:pPr>
      <w:r>
        <w:t xml:space="preserve">Projects and Portfolio</w:t>
      </w:r>
    </w:p>
    <w:p>
      <w:pPr>
        <w:pStyle w:val="FirstParagraph"/>
      </w:pPr>
      <w:r>
        <w:rPr>
          <w:bCs/>
          <w:b/>
        </w:rPr>
        <w:t xml:space="preserve">Kyoto Tea House Website (2021):</w:t>
      </w:r>
    </w:p>
    <w:p>
      <w:pPr>
        <w:pStyle w:val="BodyText"/>
      </w:pPr>
      <w:r>
        <w:t xml:space="preserve">A responsive website designed for a traditional Kyoto tea house, featuring a clean layout, multilingual support, and seamless integration with booking systems. The design incorporated elements of Japanese aesthetics to reflect the brand’s heritage.</w:t>
      </w:r>
    </w:p>
    <w:p>
      <w:pPr>
        <w:pStyle w:val="BodyText"/>
      </w:pPr>
      <w:r>
        <w:rPr>
          <w:bCs/>
          <w:b/>
        </w:rPr>
        <w:t xml:space="preserve">Osaka Tech Startup Landing Page (2020):</w:t>
      </w:r>
    </w:p>
    <w:p>
      <w:pPr>
        <w:pStyle w:val="BodyText"/>
      </w:pPr>
      <w:r>
        <w:t xml:space="preserve">A high-converting landing page for an Osaka-based tech startup specializing in AI solutions. Utilized Figma for prototyping and optimized for mobile-first design, resulting in a 40% increase in lead generation.</w:t>
      </w:r>
    </w:p>
    <w:p>
      <w:pPr>
        <w:pStyle w:val="BodyText"/>
      </w:pPr>
      <w:r>
        <w:rPr>
          <w:bCs/>
          <w:b/>
        </w:rPr>
        <w:t xml:space="preserve">Local Business Directory (2019):</w:t>
      </w:r>
    </w:p>
    <w:p>
      <w:pPr>
        <w:pStyle w:val="BodyText"/>
      </w:pPr>
      <w:r>
        <w:t xml:space="preserve">A WordPress-based directory site for Osaka restaurants and services, allowing users to filter by location, cuisine type, and accessibility features. Highlighted the importance of inclusivity in Japanese web design.</w:t>
      </w:r>
    </w:p>
    <w:bookmarkEnd w:id="29"/>
    <w:bookmarkStart w:id="30"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Professional fluency (TOEFL iBT 105+)</w:t>
      </w:r>
    </w:p>
    <w:bookmarkEnd w:id="30"/>
    <w:bookmarkStart w:id="31" w:name="certifications"/>
    <w:p>
      <w:pPr>
        <w:pStyle w:val="Heading2"/>
      </w:pPr>
      <w:r>
        <w:t xml:space="preserve">Certifications</w:t>
      </w:r>
    </w:p>
    <w:p>
      <w:pPr>
        <w:numPr>
          <w:ilvl w:val="0"/>
          <w:numId w:val="1007"/>
        </w:numPr>
        <w:pStyle w:val="Compact"/>
      </w:pPr>
      <w:r>
        <w:rPr>
          <w:bCs/>
          <w:b/>
        </w:rPr>
        <w:t xml:space="preserve">Google Analytics Individual Qualification (GAIQ)</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2019</w:t>
      </w:r>
    </w:p>
    <w:p>
      <w:pPr>
        <w:numPr>
          <w:ilvl w:val="0"/>
          <w:numId w:val="1007"/>
        </w:numPr>
        <w:pStyle w:val="Compact"/>
      </w:pPr>
      <w:r>
        <w:rPr>
          <w:bCs/>
          <w:b/>
        </w:rPr>
        <w:t xml:space="preserve">JIS X 8341-3:2016 Accessibility Certification</w:t>
      </w:r>
      <w:r>
        <w:t xml:space="preserve"> </w:t>
      </w:r>
      <w:r>
        <w:t xml:space="preserve">– 2021</w:t>
      </w:r>
    </w:p>
    <w:bookmarkEnd w:id="31"/>
    <w:bookmarkStart w:id="32" w:name="professional-affiliations"/>
    <w:p>
      <w:pPr>
        <w:pStyle w:val="Heading2"/>
      </w:pPr>
      <w:r>
        <w:t xml:space="preserve">Professional Affiliations</w:t>
      </w:r>
    </w:p>
    <w:p>
      <w:pPr>
        <w:numPr>
          <w:ilvl w:val="0"/>
          <w:numId w:val="1008"/>
        </w:numPr>
        <w:pStyle w:val="Compact"/>
      </w:pPr>
      <w:r>
        <w:t xml:space="preserve">Member, Osaka Web Design Association (OWDA) – 2018–Present</w:t>
      </w:r>
    </w:p>
    <w:p>
      <w:pPr>
        <w:numPr>
          <w:ilvl w:val="0"/>
          <w:numId w:val="1008"/>
        </w:numPr>
        <w:pStyle w:val="Compact"/>
      </w:pPr>
      <w:r>
        <w:t xml:space="preserve">Volunteer Designer, Japan Digital Innovation Forum – 2019–Present</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Osaka, Japan (available for remote or on-site roles)</w:t>
      </w:r>
    </w:p>
    <w:p>
      <w:pPr>
        <w:pStyle w:val="BodyText"/>
      </w:pPr>
      <w:r>
        <w:rPr>
          <w:bCs/>
          <w:b/>
        </w:rPr>
        <w:t xml:space="preserve">Availability:</w:t>
      </w:r>
      <w:r>
        <w:t xml:space="preserve"> </w:t>
      </w:r>
      <w:r>
        <w:t xml:space="preserve">Immediate start (or as per negotiation)</w:t>
      </w:r>
    </w:p>
    <w:p>
      <w:pPr>
        <w:pStyle w:val="BodyText"/>
      </w:pPr>
      <w:r>
        <w:rPr>
          <w:bCs/>
          <w:b/>
        </w:rPr>
        <w:t xml:space="preserve">Cultural Adaptability:</w:t>
      </w:r>
      <w:r>
        <w:t xml:space="preserve"> </w:t>
      </w:r>
      <w:r>
        <w:t xml:space="preserve">Deep understanding of Japanese business etiquette and design sensibilities. Experienced in working with clients in Osaka’s dynamic tech and service sectors.</w:t>
      </w:r>
    </w:p>
    <w:bookmarkEnd w:id="33"/>
    <w:p>
      <w:pPr>
        <w:pStyle w:val="BodyText"/>
      </w:pPr>
      <w:r>
        <w:t xml:space="preserve">This resume is tailored for a Web Designer position in Japan Osaka, emphasizing cultural awareness, technical expertise, and alignment with local market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Japan Osaka</dc:title>
  <dc:creator/>
  <dc:language>en</dc:language>
  <cp:keywords/>
  <dcterms:created xsi:type="dcterms:W3CDTF">2026-07-20T07:23:09Z</dcterms:created>
  <dcterms:modified xsi:type="dcterms:W3CDTF">2026-07-20T07:23:09Z</dcterms:modified>
</cp:coreProperties>
</file>

<file path=docProps/custom.xml><?xml version="1.0" encoding="utf-8"?>
<Properties xmlns="http://schemas.openxmlformats.org/officeDocument/2006/custom-properties" xmlns:vt="http://schemas.openxmlformats.org/officeDocument/2006/docPropsVTypes"/>
</file>