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john-doe"/>
    <w:p>
      <w:pPr>
        <w:pStyle w:val="Heading1"/>
      </w:pPr>
      <w:r>
        <w:t xml:space="preserve">John Doe</w:t>
      </w:r>
    </w:p>
    <w:p>
      <w:pPr>
        <w:pStyle w:val="FirstParagraph"/>
      </w:pPr>
      <w:r>
        <w:rPr>
          <w:bCs/>
          <w:b/>
        </w:rPr>
        <w:t xml:space="preserve">Web Designer | United Kingdom London | Passionate Digital Creator</w:t>
      </w:r>
    </w:p>
    <w:p>
      <w:pPr>
        <w:pStyle w:val="BodyText"/>
      </w:pPr>
      <w:r>
        <w:t xml:space="preserve">123 Design Lane, London, SW1A 1AA</w:t>
      </w:r>
      <w:r>
        <w:br/>
      </w:r>
      <w:r>
        <w:t xml:space="preserve">+44 7900 987654</w:t>
      </w:r>
      <w:r>
        <w:br/>
      </w:r>
      <w:r>
        <w:t xml:space="preserve">john.doe@example.com</w:t>
      </w:r>
      <w:r>
        <w:br/>
      </w:r>
      <w:r>
        <w:t xml:space="preserve">www.johndoe.design</w:t>
      </w:r>
    </w:p>
    <w:bookmarkEnd w:id="20"/>
    <w:bookmarkStart w:id="21" w:name="professional-summary"/>
    <w:p>
      <w:pPr>
        <w:pStyle w:val="Heading2"/>
      </w:pPr>
      <w:r>
        <w:t xml:space="preserve">Professional Summary</w:t>
      </w:r>
    </w:p>
    <w:p>
      <w:pPr>
        <w:pStyle w:val="FirstParagraph"/>
      </w:pPr>
      <w:r>
        <w:t xml:space="preserve">A highly motivated Web Designer with over 5 years of experience in crafting visually stunning and user-centric digital experiences. Specializing in responsive design, UX/UI optimization, and brand-driven web development, I am dedicated to creating innovative solutions that align with the evolving demands of the United Kingdom London market. My expertise spans across modern frameworks like HTML5, CSS3, JavaScript, and tools such as Figma, Adobe XD, and WordPress. With a strong understanding of UK digital trends and accessibility standards (WCAG 2.1), I deliver websites that not only meet client goals but also resonate with local audiences. As a Web Designer in London, I thrive in dynamic environments where creativity meets technical precision to elevate online presence.</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iCs/>
          <w:i/>
        </w:rPr>
        <w:t xml:space="preserve">PixelPerfect Ltd. | London, UK | Jan 2020 – Present</w:t>
      </w:r>
    </w:p>
    <w:p>
      <w:pPr>
        <w:numPr>
          <w:ilvl w:val="0"/>
          <w:numId w:val="1001"/>
        </w:numPr>
        <w:pStyle w:val="Compact"/>
      </w:pPr>
      <w:r>
        <w:t xml:space="preserve">Lead the design and development of over 50+ websites for UK-based clients, including e-commerce platforms, corporate portals, and nonprofit organizations.</w:t>
      </w:r>
    </w:p>
    <w:p>
      <w:pPr>
        <w:numPr>
          <w:ilvl w:val="0"/>
          <w:numId w:val="1001"/>
        </w:numPr>
        <w:pStyle w:val="Compact"/>
      </w:pPr>
      <w:r>
        <w:t xml:space="preserve">Collaborated with cross-functional teams to integrate user research findings into wireframes and prototypes, resulting in a 35% increase in user engagement metrics.</w:t>
      </w:r>
    </w:p>
    <w:p>
      <w:pPr>
        <w:numPr>
          <w:ilvl w:val="0"/>
          <w:numId w:val="1001"/>
        </w:numPr>
        <w:pStyle w:val="Compact"/>
      </w:pPr>
      <w:r>
        <w:t xml:space="preserve">Optimized website performance by implementing responsive design principles and ensuring compliance with GDPR regulations for UK clients.</w:t>
      </w:r>
    </w:p>
    <w:p>
      <w:pPr>
        <w:numPr>
          <w:ilvl w:val="0"/>
          <w:numId w:val="1001"/>
        </w:numPr>
        <w:pStyle w:val="Compact"/>
      </w:pPr>
      <w:r>
        <w:t xml:space="preserve">Spearheaded the redesign of a major London-based retail brand’s website, improving conversion rates by 28% within six months.</w:t>
      </w:r>
    </w:p>
    <w:p>
      <w:pPr>
        <w:numPr>
          <w:ilvl w:val="0"/>
          <w:numId w:val="1001"/>
        </w:numPr>
        <w:pStyle w:val="Compact"/>
      </w:pPr>
      <w:r>
        <w:t xml:space="preserve">Mentored junior designers and conducted internal workshops on modern web design trends specific to the United Kingdom London market.</w:t>
      </w:r>
    </w:p>
    <w:bookmarkEnd w:id="22"/>
    <w:bookmarkStart w:id="23" w:name="web-designer"/>
    <w:p>
      <w:pPr>
        <w:pStyle w:val="Heading3"/>
      </w:pPr>
      <w:r>
        <w:t xml:space="preserve">Web Designer</w:t>
      </w:r>
    </w:p>
    <w:p>
      <w:pPr>
        <w:pStyle w:val="FirstParagraph"/>
      </w:pPr>
      <w:r>
        <w:rPr>
          <w:iCs/>
          <w:i/>
        </w:rPr>
        <w:t xml:space="preserve">CreativeSolutions Studio | London, UK | Jun 2017 – Dec 2019</w:t>
      </w:r>
    </w:p>
    <w:p>
      <w:pPr>
        <w:numPr>
          <w:ilvl w:val="0"/>
          <w:numId w:val="1002"/>
        </w:numPr>
        <w:pStyle w:val="Compact"/>
      </w:pPr>
      <w:r>
        <w:t xml:space="preserve">Designed and developed custom websites using WordPress and custom HTML/CSS frameworks, focusing on SEO-friendly structures for local businesses in London.</w:t>
      </w:r>
    </w:p>
    <w:p>
      <w:pPr>
        <w:numPr>
          <w:ilvl w:val="0"/>
          <w:numId w:val="1002"/>
        </w:numPr>
        <w:pStyle w:val="Compact"/>
      </w:pPr>
      <w:r>
        <w:t xml:space="preserve">Partnered with marketing teams to create visually cohesive brand identities that aligned with the target audience of UK-based clients.</w:t>
      </w:r>
    </w:p>
    <w:p>
      <w:pPr>
        <w:numPr>
          <w:ilvl w:val="0"/>
          <w:numId w:val="1002"/>
        </w:numPr>
        <w:pStyle w:val="Compact"/>
      </w:pPr>
      <w:r>
        <w:t xml:space="preserve">Implemented A/B testing strategies to refine user experiences, leading to a 20% improvement in bounce rates for key projects.</w:t>
      </w:r>
    </w:p>
    <w:p>
      <w:pPr>
        <w:numPr>
          <w:ilvl w:val="0"/>
          <w:numId w:val="1002"/>
        </w:numPr>
        <w:pStyle w:val="Compact"/>
      </w:pPr>
      <w:r>
        <w:t xml:space="preserve">Contributed to the development of a responsive design system that streamlined workflows for over 30+ projects across the UK.</w:t>
      </w:r>
    </w:p>
    <w:p>
      <w:pPr>
        <w:numPr>
          <w:ilvl w:val="0"/>
          <w:numId w:val="1002"/>
        </w:numPr>
        <w:pStyle w:val="Compact"/>
      </w:pPr>
      <w:r>
        <w:t xml:space="preserve">Participated in local design meetups and networking events in London, staying updated on industry trends and fostering professional connections.</w:t>
      </w:r>
    </w:p>
    <w:bookmarkEnd w:id="23"/>
    <w:bookmarkStart w:id="24" w:name="freelance-web-designer"/>
    <w:p>
      <w:pPr>
        <w:pStyle w:val="Heading3"/>
      </w:pPr>
      <w:r>
        <w:t xml:space="preserve">Freelance Web Designer</w:t>
      </w:r>
    </w:p>
    <w:p>
      <w:pPr>
        <w:pStyle w:val="FirstParagraph"/>
      </w:pPr>
      <w:r>
        <w:rPr>
          <w:iCs/>
          <w:i/>
        </w:rPr>
        <w:t xml:space="preserve">Self-Employed | London, UK | Feb 2016 – May 2017</w:t>
      </w:r>
    </w:p>
    <w:p>
      <w:pPr>
        <w:numPr>
          <w:ilvl w:val="0"/>
          <w:numId w:val="1003"/>
        </w:numPr>
        <w:pStyle w:val="Compact"/>
      </w:pPr>
      <w:r>
        <w:t xml:space="preserve">Provided web design services to small businesses and startups in the United Kingdom London area, focusing on affordable yet high-impact digital solutions.</w:t>
      </w:r>
    </w:p>
    <w:p>
      <w:pPr>
        <w:numPr>
          <w:ilvl w:val="0"/>
          <w:numId w:val="1003"/>
        </w:numPr>
        <w:pStyle w:val="Compact"/>
      </w:pPr>
      <w:r>
        <w:t xml:space="preserve">Created mobile-first designs that adhered to UK accessibility standards, ensuring inclusivity for diverse user groups.</w:t>
      </w:r>
    </w:p>
    <w:p>
      <w:pPr>
        <w:numPr>
          <w:ilvl w:val="0"/>
          <w:numId w:val="1003"/>
        </w:numPr>
        <w:pStyle w:val="Compact"/>
      </w:pPr>
      <w:r>
        <w:t xml:space="preserve">Developed e-commerce sites using Shopify and WooCommerce, helping clients increase online sales by an average of 15% within the first three months.</w:t>
      </w:r>
    </w:p>
    <w:p>
      <w:pPr>
        <w:numPr>
          <w:ilvl w:val="0"/>
          <w:numId w:val="1003"/>
        </w:numPr>
        <w:pStyle w:val="Compact"/>
      </w:pPr>
      <w:r>
        <w:t xml:space="preserve">Received consistent positive feedback from clients in London for timely delivery and attention to detail.</w:t>
      </w:r>
    </w:p>
    <w:bookmarkEnd w:id="24"/>
    <w:bookmarkEnd w:id="25"/>
    <w:bookmarkStart w:id="28" w:name="education"/>
    <w:p>
      <w:pPr>
        <w:pStyle w:val="Heading2"/>
      </w:pPr>
      <w:r>
        <w:t xml:space="preserve">Education</w:t>
      </w:r>
    </w:p>
    <w:bookmarkStart w:id="26" w:name="bsc-hons-in-digital-design"/>
    <w:p>
      <w:pPr>
        <w:pStyle w:val="Heading3"/>
      </w:pPr>
      <w:r>
        <w:t xml:space="preserve">BSc (Hons) in Digital Design</w:t>
      </w:r>
    </w:p>
    <w:p>
      <w:pPr>
        <w:pStyle w:val="FirstParagraph"/>
      </w:pPr>
      <w:r>
        <w:rPr>
          <w:iCs/>
          <w:i/>
        </w:rPr>
        <w:t xml:space="preserve">University of the Arts London | 2014 – 2017</w:t>
      </w:r>
    </w:p>
    <w:p>
      <w:pPr>
        <w:pStyle w:val="BodyText"/>
      </w:pPr>
      <w:r>
        <w:t xml:space="preserve">Graduated with a focus on web design, user experience, and digital media. Completed a final project on interactive storytelling for UK-based cultural institutions.</w:t>
      </w:r>
    </w:p>
    <w:bookmarkEnd w:id="26"/>
    <w:bookmarkStart w:id="27" w:name="X22c01e2ddc85fb6005385ec724b102ba75d0834"/>
    <w:p>
      <w:pPr>
        <w:pStyle w:val="Heading3"/>
      </w:pPr>
      <w:r>
        <w:t xml:space="preserve">Adobe Certified Expert in Photoshop &amp; Illustrator</w:t>
      </w:r>
    </w:p>
    <w:p>
      <w:pPr>
        <w:pStyle w:val="FirstParagraph"/>
      </w:pPr>
      <w:r>
        <w:rPr>
          <w:iCs/>
          <w:i/>
        </w:rPr>
        <w:t xml:space="preserve">Adobe Certification | 2018</w:t>
      </w:r>
    </w:p>
    <w:bookmarkEnd w:id="27"/>
    <w:bookmarkEnd w:id="28"/>
    <w:bookmarkStart w:id="29" w:name="skills"/>
    <w:p>
      <w:pPr>
        <w:pStyle w:val="Heading2"/>
      </w:pPr>
      <w:r>
        <w:t xml:space="preserve">Skills</w:t>
      </w:r>
    </w:p>
    <w:p>
      <w:pPr>
        <w:numPr>
          <w:ilvl w:val="0"/>
          <w:numId w:val="1004"/>
        </w:numPr>
        <w:pStyle w:val="Compact"/>
      </w:pPr>
      <w:r>
        <w:rPr>
          <w:bCs/>
          <w:b/>
        </w:rPr>
        <w:t xml:space="preserve">Design Tools:</w:t>
      </w:r>
      <w:r>
        <w:t xml:space="preserve"> </w:t>
      </w:r>
      <w:r>
        <w:t xml:space="preserve">Adobe XD, Figma, Sketch, Photoshop, Illustrator</w:t>
      </w:r>
    </w:p>
    <w:p>
      <w:pPr>
        <w:numPr>
          <w:ilvl w:val="0"/>
          <w:numId w:val="1004"/>
        </w:numPr>
        <w:pStyle w:val="Compact"/>
      </w:pPr>
      <w:r>
        <w:rPr>
          <w:bCs/>
          <w:b/>
        </w:rPr>
        <w:t xml:space="preserve">Coding:</w:t>
      </w:r>
      <w:r>
        <w:t xml:space="preserve"> </w:t>
      </w:r>
      <w:r>
        <w:t xml:space="preserve">HTML5, CSS3 (SCSS), JavaScript (React.js), WordPress</w:t>
      </w:r>
    </w:p>
    <w:p>
      <w:pPr>
        <w:numPr>
          <w:ilvl w:val="0"/>
          <w:numId w:val="1004"/>
        </w:numPr>
        <w:pStyle w:val="Compact"/>
      </w:pPr>
      <w:r>
        <w:rPr>
          <w:bCs/>
          <w:b/>
        </w:rPr>
        <w:t xml:space="preserve">UX/UI:</w:t>
      </w:r>
      <w:r>
        <w:t xml:space="preserve"> </w:t>
      </w:r>
      <w:r>
        <w:t xml:space="preserve">User research, wireframing, prototyping, A/B testing</w:t>
      </w:r>
    </w:p>
    <w:p>
      <w:pPr>
        <w:numPr>
          <w:ilvl w:val="0"/>
          <w:numId w:val="1004"/>
        </w:numPr>
        <w:pStyle w:val="Compact"/>
      </w:pPr>
      <w:r>
        <w:rPr>
          <w:bCs/>
          <w:b/>
        </w:rPr>
        <w:t xml:space="preserve">Project Management:</w:t>
      </w:r>
      <w:r>
        <w:t xml:space="preserve"> </w:t>
      </w:r>
      <w:r>
        <w:t xml:space="preserve">Agile methodology, Jira, Trello</w:t>
      </w:r>
    </w:p>
    <w:p>
      <w:pPr>
        <w:numPr>
          <w:ilvl w:val="0"/>
          <w:numId w:val="1004"/>
        </w:numPr>
        <w:pStyle w:val="Compact"/>
      </w:pPr>
      <w:r>
        <w:rPr>
          <w:bCs/>
          <w:b/>
        </w:rPr>
        <w:t xml:space="preserve">Additional Skills:</w:t>
      </w:r>
      <w:r>
        <w:t xml:space="preserve"> </w:t>
      </w:r>
      <w:r>
        <w:t xml:space="preserve">SEO basics, Google Analytics, GDPR compliance</w:t>
      </w:r>
    </w:p>
    <w:bookmarkEnd w:id="29"/>
    <w:bookmarkStart w:id="31" w:name="projects-portfolio"/>
    <w:p>
      <w:pPr>
        <w:pStyle w:val="Heading2"/>
      </w:pPr>
      <w:r>
        <w:t xml:space="preserve">Projects &amp; Portfolio</w:t>
      </w:r>
    </w:p>
    <w:p>
      <w:pPr>
        <w:pStyle w:val="FirstParagraph"/>
      </w:pPr>
      <w:hyperlink r:id="rId30">
        <w:r>
          <w:rPr>
            <w:rStyle w:val="Hyperlink"/>
          </w:rPr>
          <w:t xml:space="preserve">www.johndoe.design</w:t>
        </w:r>
      </w:hyperlink>
    </w:p>
    <w:p>
      <w:pPr>
        <w:numPr>
          <w:ilvl w:val="0"/>
          <w:numId w:val="1005"/>
        </w:numPr>
        <w:pStyle w:val="Compact"/>
      </w:pPr>
      <w:r>
        <w:rPr>
          <w:bCs/>
          <w:b/>
        </w:rPr>
        <w:t xml:space="preserve">London Art Gallery Website:</w:t>
      </w:r>
      <w:r>
        <w:t xml:space="preserve"> </w:t>
      </w:r>
      <w:r>
        <w:t xml:space="preserve">Redesigned a local art gallery’s site with a responsive layout, improving mobile traffic by 40%.</w:t>
      </w:r>
    </w:p>
    <w:p>
      <w:pPr>
        <w:numPr>
          <w:ilvl w:val="0"/>
          <w:numId w:val="1005"/>
        </w:numPr>
        <w:pStyle w:val="Compact"/>
      </w:pPr>
      <w:r>
        <w:rPr>
          <w:bCs/>
          <w:b/>
        </w:rPr>
        <w:t xml:space="preserve">GreenTech E-commerce Platform:</w:t>
      </w:r>
      <w:r>
        <w:t xml:space="preserve"> </w:t>
      </w:r>
      <w:r>
        <w:t xml:space="preserve">Built an eco-friendly product website for a UK-based startup, integrating Shopify and custom templates.</w:t>
      </w:r>
    </w:p>
    <w:p>
      <w:pPr>
        <w:numPr>
          <w:ilvl w:val="0"/>
          <w:numId w:val="1005"/>
        </w:numPr>
        <w:pStyle w:val="Compact"/>
      </w:pPr>
      <w:r>
        <w:rPr>
          <w:bCs/>
          <w:b/>
        </w:rPr>
        <w:t xml:space="preserve">Nonprofit Charity Landing Page:</w:t>
      </w:r>
      <w:r>
        <w:t xml:space="preserve"> </w:t>
      </w:r>
      <w:r>
        <w:t xml:space="preserve">Created an accessible, donation-focused page for a London-based charity, increasing conversions by 25%.</w:t>
      </w:r>
    </w:p>
    <w:bookmarkEnd w:id="31"/>
    <w:bookmarkStart w:id="32" w:name="certifications"/>
    <w:p>
      <w:pPr>
        <w:pStyle w:val="Heading2"/>
      </w:pPr>
      <w:r>
        <w:t xml:space="preserve">Certifications</w:t>
      </w:r>
    </w:p>
    <w:p>
      <w:pPr>
        <w:numPr>
          <w:ilvl w:val="0"/>
          <w:numId w:val="1006"/>
        </w:numPr>
        <w:pStyle w:val="Compact"/>
      </w:pPr>
      <w:r>
        <w:rPr>
          <w:bCs/>
          <w:b/>
        </w:rPr>
        <w:t xml:space="preserve">Google Analytics Individual Qualification (GAIQ)</w:t>
      </w:r>
      <w:r>
        <w:t xml:space="preserve"> </w:t>
      </w:r>
      <w:r>
        <w:t xml:space="preserve">| 2019</w:t>
      </w:r>
    </w:p>
    <w:p>
      <w:pPr>
        <w:numPr>
          <w:ilvl w:val="0"/>
          <w:numId w:val="1006"/>
        </w:numPr>
        <w:pStyle w:val="Compact"/>
      </w:pPr>
      <w:r>
        <w:rPr>
          <w:bCs/>
          <w:b/>
        </w:rPr>
        <w:t xml:space="preserve">UX Design Certificate - Interaction Design Foundation</w:t>
      </w:r>
      <w:r>
        <w:t xml:space="preserve"> </w:t>
      </w:r>
      <w:r>
        <w:t xml:space="preserve">| 2018</w:t>
      </w:r>
    </w:p>
    <w:bookmarkEnd w:id="32"/>
    <w:bookmarkStart w:id="33"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(Basic)</w:t>
      </w:r>
    </w:p>
    <w:bookmarkEnd w:id="33"/>
    <w:p>
      <w:pPr>
        <w:pStyle w:val="FirstParagraph"/>
      </w:pPr>
      <w:r>
        <w:t xml:space="preserve">© 2023 John Doe | Web Designer in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ohndoe.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johndo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United Kingdom London</dc:title>
  <dc:creator/>
  <dc:language>en</dc:language>
  <cp:keywords/>
  <dcterms:created xsi:type="dcterms:W3CDTF">2026-07-23T17:16:54Z</dcterms:created>
  <dcterms:modified xsi:type="dcterms:W3CDTF">2026-07-23T17:16:54Z</dcterms:modified>
</cp:coreProperties>
</file>

<file path=docProps/custom.xml><?xml version="1.0" encoding="utf-8"?>
<Properties xmlns="http://schemas.openxmlformats.org/officeDocument/2006/custom-properties" xmlns:vt="http://schemas.openxmlformats.org/officeDocument/2006/docPropsVTypes"/>
</file>