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Specializing</w:t>
      </w:r>
      <w:r>
        <w:t xml:space="preserve"> </w:t>
      </w:r>
      <w:r>
        <w:t xml:space="preserve">in</w:t>
      </w:r>
      <w:r>
        <w:t xml:space="preserve"> </w:t>
      </w:r>
      <w:r>
        <w:t xml:space="preserve">Egypt</w:t>
      </w:r>
      <w:r>
        <w:t xml:space="preserve"> </w:t>
      </w:r>
      <w:r>
        <w:t xml:space="preserve">Alexandria</w:t>
      </w:r>
      <w:r>
        <w:t xml:space="preserve"> </w:t>
      </w:r>
      <w:r>
        <w:t xml:space="preserve">Industries</w:t>
      </w:r>
    </w:p>
    <w:bookmarkStart w:id="31" w:name="welder-resume"/>
    <w:p>
      <w:pPr>
        <w:pStyle w:val="Heading1"/>
      </w:pPr>
      <w:r>
        <w:t xml:space="preserve">Welder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ahmed.welder@example.com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experience in the construction and manufacturing industries. Specialized in metal fabrication, structural welding, and maintenance work across diverse projects in Egypt Alexandria. Proficient in using advanced welding techniques such as MIG, TIG, and SMAW to meet international standards. Committed to delivering high-quality results while adhering to strict safety protocols. A team player with a strong work ethic and a proven ability to thrive in fast-paced environments.</w:t>
      </w:r>
    </w:p>
    <w:bookmarkEnd w:id="21"/>
    <w:bookmarkStart w:id="25" w:name="work-experience"/>
    <w:p>
      <w:pPr>
        <w:pStyle w:val="Heading2"/>
      </w:pPr>
      <w:r>
        <w:t xml:space="preserve">Work Experience</w:t>
      </w:r>
    </w:p>
    <w:bookmarkStart w:id="22" w:name="lead-welder"/>
    <w:p>
      <w:pPr>
        <w:pStyle w:val="Heading3"/>
      </w:pPr>
      <w:r>
        <w:t xml:space="preserve">Lead Welder</w:t>
      </w:r>
    </w:p>
    <w:p>
      <w:pPr>
        <w:pStyle w:val="FirstParagraph"/>
      </w:pPr>
      <w:r>
        <w:rPr>
          <w:bCs/>
          <w:b/>
        </w:rPr>
        <w:t xml:space="preserve">Alexandria Steel &amp; Construction Co.</w:t>
      </w:r>
      <w:r>
        <w:t xml:space="preserve">, Alexandria, Egypt | January 2018 – Present</w:t>
      </w:r>
    </w:p>
    <w:p>
      <w:pPr>
        <w:numPr>
          <w:ilvl w:val="0"/>
          <w:numId w:val="1001"/>
        </w:numPr>
        <w:pStyle w:val="Compact"/>
      </w:pPr>
      <w:r>
        <w:t xml:space="preserve">Supervised a team of 10 welders to complete large-scale structural steel projects for commercial and industrial clients in Alexandria.</w:t>
      </w:r>
    </w:p>
    <w:p>
      <w:pPr>
        <w:numPr>
          <w:ilvl w:val="0"/>
          <w:numId w:val="1001"/>
        </w:numPr>
        <w:pStyle w:val="Compact"/>
      </w:pPr>
      <w:r>
        <w:t xml:space="preserve">Ensured compliance with Egyptian welding standards (EGS) and international codes like AWS D1.1 and ISO 5817.</w:t>
      </w:r>
    </w:p>
    <w:p>
      <w:pPr>
        <w:numPr>
          <w:ilvl w:val="0"/>
          <w:numId w:val="1001"/>
        </w:numPr>
        <w:pStyle w:val="Compact"/>
      </w:pPr>
      <w:r>
        <w:t xml:space="preserve">Conducted regular safety inspections and trained junior welders on proper equipment handling and hazard prevention.</w:t>
      </w:r>
    </w:p>
    <w:p>
      <w:pPr>
        <w:numPr>
          <w:ilvl w:val="0"/>
          <w:numId w:val="1001"/>
        </w:numPr>
        <w:pStyle w:val="Compact"/>
      </w:pPr>
      <w:r>
        <w:t xml:space="preserve">Collaborated with engineers to design custom metal components for shipbuilding projects in the Alexandria Port area.</w:t>
      </w:r>
    </w:p>
    <w:p>
      <w:pPr>
        <w:numPr>
          <w:ilvl w:val="0"/>
          <w:numId w:val="1001"/>
        </w:numPr>
        <w:pStyle w:val="Compact"/>
      </w:pPr>
      <w:r>
        <w:t xml:space="preserve">Reduced material waste by 15% through optimized welding techniques and efficient resource management.</w:t>
      </w:r>
    </w:p>
    <w:bookmarkEnd w:id="22"/>
    <w:bookmarkStart w:id="23" w:name="welding-technician"/>
    <w:p>
      <w:pPr>
        <w:pStyle w:val="Heading3"/>
      </w:pPr>
      <w:r>
        <w:t xml:space="preserve">Welding Technician</w:t>
      </w:r>
    </w:p>
    <w:p>
      <w:pPr>
        <w:pStyle w:val="FirstParagraph"/>
      </w:pPr>
      <w:r>
        <w:rPr>
          <w:bCs/>
          <w:b/>
        </w:rPr>
        <w:t xml:space="preserve">Nile Engineering Solutions</w:t>
      </w:r>
      <w:r>
        <w:t xml:space="preserve">, Alexandria, Egypt | March 2014 – December 2017</w:t>
      </w:r>
    </w:p>
    <w:p>
      <w:pPr>
        <w:numPr>
          <w:ilvl w:val="0"/>
          <w:numId w:val="1002"/>
        </w:numPr>
        <w:pStyle w:val="Compact"/>
      </w:pPr>
      <w:r>
        <w:t xml:space="preserve">Performed high-precision welding on steel and stainless-steel structures for infrastructure development in the Alexandria region.</w:t>
      </w:r>
    </w:p>
    <w:p>
      <w:pPr>
        <w:numPr>
          <w:ilvl w:val="0"/>
          <w:numId w:val="1002"/>
        </w:numPr>
        <w:pStyle w:val="Compact"/>
      </w:pPr>
      <w:r>
        <w:t xml:space="preserve">Used advanced tools such as plasma cutters and CNC machines to ensure accuracy in complex designs.</w:t>
      </w:r>
    </w:p>
    <w:p>
      <w:pPr>
        <w:numPr>
          <w:ilvl w:val="0"/>
          <w:numId w:val="1002"/>
        </w:numPr>
        <w:pStyle w:val="Compact"/>
      </w:pPr>
      <w:r>
        <w:t xml:space="preserve">Provided on-site maintenance and repair services for industrial equipment, reducing downtime by 20% annually.</w:t>
      </w:r>
    </w:p>
    <w:p>
      <w:pPr>
        <w:numPr>
          <w:ilvl w:val="0"/>
          <w:numId w:val="1002"/>
        </w:numPr>
        <w:pStyle w:val="Compact"/>
      </w:pPr>
      <w:r>
        <w:t xml:space="preserve">Participated in the installation of a 500-meter-long pipeline system for a local oil refinery project.</w:t>
      </w:r>
    </w:p>
    <w:p>
      <w:pPr>
        <w:numPr>
          <w:ilvl w:val="0"/>
          <w:numId w:val="1002"/>
        </w:numPr>
        <w:pStyle w:val="Compact"/>
      </w:pPr>
      <w:r>
        <w:t xml:space="preserve">Received recognition as "Top Performer" in 2016 for exceptional quality and efficiency.</w:t>
      </w:r>
    </w:p>
    <w:bookmarkEnd w:id="23"/>
    <w:bookmarkStart w:id="24" w:name="junior-welder"/>
    <w:p>
      <w:pPr>
        <w:pStyle w:val="Heading3"/>
      </w:pPr>
      <w:r>
        <w:t xml:space="preserve">Junior Welder</w:t>
      </w:r>
    </w:p>
    <w:p>
      <w:pPr>
        <w:pStyle w:val="FirstParagraph"/>
      </w:pPr>
      <w:r>
        <w:rPr>
          <w:bCs/>
          <w:b/>
        </w:rPr>
        <w:t xml:space="preserve">Sheraton Industrial Services</w:t>
      </w:r>
      <w:r>
        <w:t xml:space="preserve">, Alexandria, Egypt | July 2011 – February 2014</w:t>
      </w:r>
    </w:p>
    <w:p>
      <w:pPr>
        <w:numPr>
          <w:ilvl w:val="0"/>
          <w:numId w:val="1003"/>
        </w:numPr>
        <w:pStyle w:val="Compact"/>
      </w:pPr>
      <w:r>
        <w:t xml:space="preserve">Assisted in the fabrication of steel frames and support structures for residential and commercial buildings.</w:t>
      </w:r>
    </w:p>
    <w:p>
      <w:pPr>
        <w:numPr>
          <w:ilvl w:val="0"/>
          <w:numId w:val="1003"/>
        </w:numPr>
        <w:pStyle w:val="Compact"/>
      </w:pPr>
      <w:r>
        <w:t xml:space="preserve">Learned and applied various welding methods under the supervision of senior technicians.</w:t>
      </w:r>
    </w:p>
    <w:p>
      <w:pPr>
        <w:numPr>
          <w:ilvl w:val="0"/>
          <w:numId w:val="1003"/>
        </w:numPr>
        <w:pStyle w:val="Compact"/>
      </w:pPr>
      <w:r>
        <w:t xml:space="preserve">Supported the maintenance team in repairing machinery at a local manufacturing plant.</w:t>
      </w:r>
    </w:p>
    <w:p>
      <w:pPr>
        <w:numPr>
          <w:ilvl w:val="0"/>
          <w:numId w:val="1003"/>
        </w:numPr>
        <w:pStyle w:val="Compact"/>
      </w:pPr>
      <w:r>
        <w:t xml:space="preserve">Contributed to a project that involved constructing modular storage units for Alexandria’s coastal logistics sector.</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and FCAW welding; plasma cutting; CNC machine operation; metal fabrication.</w:t>
      </w:r>
    </w:p>
    <w:p>
      <w:pPr>
        <w:numPr>
          <w:ilvl w:val="0"/>
          <w:numId w:val="1004"/>
        </w:numPr>
        <w:pStyle w:val="Compact"/>
      </w:pPr>
      <w:r>
        <w:rPr>
          <w:bCs/>
          <w:b/>
        </w:rPr>
        <w:t xml:space="preserve">Safety Protocols:</w:t>
      </w:r>
      <w:r>
        <w:t xml:space="preserve"> </w:t>
      </w:r>
      <w:r>
        <w:t xml:space="preserve">OSHA-compliant practices; use of PPE (gloves, helmets, goggles); fire prevention measures.</w:t>
      </w:r>
    </w:p>
    <w:p>
      <w:pPr>
        <w:numPr>
          <w:ilvl w:val="0"/>
          <w:numId w:val="1004"/>
        </w:numPr>
        <w:pStyle w:val="Compact"/>
      </w:pPr>
      <w:r>
        <w:rPr>
          <w:bCs/>
          <w:b/>
        </w:rPr>
        <w:t xml:space="preserve">Software:</w:t>
      </w:r>
      <w:r>
        <w:t xml:space="preserve"> </w:t>
      </w:r>
      <w:r>
        <w:t xml:space="preserve">AutoCAD for reading blueprints; basic knowledge of SolidWorks for 3D modeling.</w:t>
      </w:r>
    </w:p>
    <w:p>
      <w:pPr>
        <w:numPr>
          <w:ilvl w:val="0"/>
          <w:numId w:val="1004"/>
        </w:numPr>
        <w:pStyle w:val="Compact"/>
      </w:pPr>
      <w:r>
        <w:rPr>
          <w:bCs/>
          <w:b/>
        </w:rPr>
        <w:t xml:space="preserve">Languages:</w:t>
      </w:r>
      <w:r>
        <w:t xml:space="preserve"> </w:t>
      </w:r>
      <w:r>
        <w:t xml:space="preserve">Arabic (fluent), English (proficient in technical terminology).</w:t>
      </w:r>
    </w:p>
    <w:p>
      <w:pPr>
        <w:numPr>
          <w:ilvl w:val="0"/>
          <w:numId w:val="1004"/>
        </w:numPr>
        <w:pStyle w:val="Compact"/>
      </w:pPr>
      <w:r>
        <w:rPr>
          <w:bCs/>
          <w:b/>
        </w:rPr>
        <w:t xml:space="preserve">Additional Skills:</w:t>
      </w:r>
      <w:r>
        <w:t xml:space="preserve"> </w:t>
      </w:r>
      <w:r>
        <w:t xml:space="preserve">Problem-solving, attention to detail, teamwork, and time management.</w:t>
      </w:r>
    </w:p>
    <w:bookmarkEnd w:id="26"/>
    <w:bookmarkStart w:id="27" w:name="certifications"/>
    <w:p>
      <w:pPr>
        <w:pStyle w:val="Heading2"/>
      </w:pPr>
      <w:r>
        <w:t xml:space="preserve">Certifications</w:t>
      </w:r>
    </w:p>
    <w:p>
      <w:pPr>
        <w:numPr>
          <w:ilvl w:val="0"/>
          <w:numId w:val="1005"/>
        </w:numPr>
        <w:pStyle w:val="Compact"/>
      </w:pPr>
      <w:r>
        <w:rPr>
          <w:bCs/>
          <w:b/>
        </w:rPr>
        <w:t xml:space="preserve">AWS Certified Welder (AWS D1.1)</w:t>
      </w:r>
      <w:r>
        <w:t xml:space="preserve"> </w:t>
      </w:r>
      <w:r>
        <w:t xml:space="preserve">– American Welding Society, 2019</w:t>
      </w:r>
    </w:p>
    <w:p>
      <w:pPr>
        <w:numPr>
          <w:ilvl w:val="0"/>
          <w:numId w:val="1005"/>
        </w:numPr>
        <w:pStyle w:val="Compact"/>
      </w:pPr>
      <w:r>
        <w:rPr>
          <w:bCs/>
          <w:b/>
        </w:rPr>
        <w:t xml:space="preserve">Egyptian National Technical Certification in Metalworking</w:t>
      </w:r>
      <w:r>
        <w:t xml:space="preserve"> </w:t>
      </w:r>
      <w:r>
        <w:t xml:space="preserve">– Ministry of Industry and Trade, 2017</w:t>
      </w:r>
    </w:p>
    <w:p>
      <w:pPr>
        <w:numPr>
          <w:ilvl w:val="0"/>
          <w:numId w:val="1005"/>
        </w:numPr>
        <w:pStyle w:val="Compact"/>
      </w:pPr>
      <w:r>
        <w:rPr>
          <w:bCs/>
          <w:b/>
        </w:rPr>
        <w:t xml:space="preserve">OHSAS 18001 Safety Management System Training</w:t>
      </w:r>
      <w:r>
        <w:t xml:space="preserve"> </w:t>
      </w:r>
      <w:r>
        <w:t xml:space="preserve">– Alexandria Technical Institute, 2016</w:t>
      </w:r>
    </w:p>
    <w:p>
      <w:pPr>
        <w:numPr>
          <w:ilvl w:val="0"/>
          <w:numId w:val="1005"/>
        </w:numPr>
        <w:pStyle w:val="Compact"/>
      </w:pPr>
      <w:r>
        <w:rPr>
          <w:bCs/>
          <w:b/>
        </w:rPr>
        <w:t xml:space="preserve">Advanced Welding Techniques Workshop</w:t>
      </w:r>
      <w:r>
        <w:t xml:space="preserve"> </w:t>
      </w:r>
      <w:r>
        <w:t xml:space="preserve">– International Welding Academy, Cairo, 2021</w:t>
      </w:r>
    </w:p>
    <w:bookmarkEnd w:id="27"/>
    <w:bookmarkStart w:id="28" w:name="educational-background"/>
    <w:p>
      <w:pPr>
        <w:pStyle w:val="Heading2"/>
      </w:pPr>
      <w:r>
        <w:t xml:space="preserve">Educational Background</w:t>
      </w:r>
    </w:p>
    <w:p>
      <w:pPr>
        <w:pStyle w:val="FirstParagraph"/>
      </w:pPr>
      <w:r>
        <w:rPr>
          <w:bCs/>
          <w:b/>
        </w:rPr>
        <w:t xml:space="preserve">Vocational Training in Metalwork and Welding</w:t>
      </w:r>
      <w:r>
        <w:br/>
      </w:r>
      <w:r>
        <w:t xml:space="preserve">Alexandria Technical School for Industrial Training | Graduated 2011</w:t>
      </w:r>
    </w:p>
    <w:p>
      <w:pPr>
        <w:numPr>
          <w:ilvl w:val="0"/>
          <w:numId w:val="1006"/>
        </w:numPr>
        <w:pStyle w:val="Compact"/>
      </w:pPr>
      <w:r>
        <w:t xml:space="preserve">Completed a 3-year program focused on practical welding, metal cutting, and safety standards.</w:t>
      </w:r>
    </w:p>
    <w:p>
      <w:pPr>
        <w:numPr>
          <w:ilvl w:val="0"/>
          <w:numId w:val="1006"/>
        </w:numPr>
        <w:pStyle w:val="Compact"/>
      </w:pPr>
      <w:r>
        <w:t xml:space="preserve">Gained hands-on experience in a state-of-the-art workshop equipped with modern welding machines.</w:t>
      </w:r>
    </w:p>
    <w:p>
      <w:pPr>
        <w:pStyle w:val="FirstParagraph"/>
      </w:pPr>
      <w:r>
        <w:rPr>
          <w:bCs/>
          <w:b/>
        </w:rPr>
        <w:t xml:space="preserve">Continuing Education</w:t>
      </w:r>
      <w:r>
        <w:br/>
      </w:r>
      <w:r>
        <w:t xml:space="preserve">Alexandria University – Department of Engineering | 2020 – 2021 (Online)</w:t>
      </w:r>
    </w:p>
    <w:p>
      <w:pPr>
        <w:numPr>
          <w:ilvl w:val="0"/>
          <w:numId w:val="1007"/>
        </w:numPr>
        <w:pStyle w:val="Compact"/>
      </w:pPr>
      <w:r>
        <w:t xml:space="preserve">Completed courses on advanced materials science and structural engineering principles.</w:t>
      </w:r>
    </w:p>
    <w:p>
      <w:pPr>
        <w:numPr>
          <w:ilvl w:val="0"/>
          <w:numId w:val="1007"/>
        </w:numPr>
        <w:pStyle w:val="Compact"/>
      </w:pPr>
      <w:r>
        <w:t xml:space="preserve">Enhanced understanding of material compatibility and stress analysis in welding.</w:t>
      </w:r>
    </w:p>
    <w:bookmarkEnd w:id="28"/>
    <w:bookmarkStart w:id="29" w:name="projects-in-egypt-alexandria"/>
    <w:p>
      <w:pPr>
        <w:pStyle w:val="Heading2"/>
      </w:pPr>
      <w:r>
        <w:t xml:space="preserve">Projects in Egypt Alexandria</w:t>
      </w:r>
    </w:p>
    <w:p>
      <w:pPr>
        <w:numPr>
          <w:ilvl w:val="0"/>
          <w:numId w:val="1008"/>
        </w:numPr>
        <w:pStyle w:val="Compact"/>
      </w:pPr>
      <w:r>
        <w:rPr>
          <w:bCs/>
          <w:b/>
        </w:rPr>
        <w:t xml:space="preserve">Alexandria Coastal Bridge Project (2019)</w:t>
      </w:r>
      <w:r>
        <w:t xml:space="preserve">: Contributed to the structural steel framework of a 1.5 km bridge connecting the city center to the eastern district.</w:t>
      </w:r>
    </w:p>
    <w:p>
      <w:pPr>
        <w:numPr>
          <w:ilvl w:val="0"/>
          <w:numId w:val="1008"/>
        </w:numPr>
        <w:pStyle w:val="Compact"/>
      </w:pPr>
      <w:r>
        <w:rPr>
          <w:bCs/>
          <w:b/>
        </w:rPr>
        <w:t xml:space="preserve">Industrial Park Expansion (2020)</w:t>
      </w:r>
      <w:r>
        <w:t xml:space="preserve">: Welded high-strength steel components for warehouses and logistics hubs in Alexandria’s new industrial zone.</w:t>
      </w:r>
    </w:p>
    <w:p>
      <w:pPr>
        <w:numPr>
          <w:ilvl w:val="0"/>
          <w:numId w:val="1008"/>
        </w:numPr>
        <w:pStyle w:val="Compact"/>
      </w:pPr>
      <w:r>
        <w:rPr>
          <w:bCs/>
          <w:b/>
        </w:rPr>
        <w:t xml:space="preserve">Port Infrastructure Upgrade (2021)</w:t>
      </w:r>
      <w:r>
        <w:t xml:space="preserve">: Participated in the reinforcement of container storage facilities at Alexandria Port, improving capacity by 30%.</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instructor at Alexandria’s Youth Technical Training Center, mentoring underprivileged students in welding techniques.</w:t>
      </w:r>
    </w:p>
    <w:p>
      <w:pPr>
        <w:pStyle w:val="BodyText"/>
      </w:pPr>
      <w:r>
        <w:rPr>
          <w:bCs/>
          <w:b/>
        </w:rPr>
        <w:t xml:space="preserve">Interests:</w:t>
      </w:r>
      <w:r>
        <w:t xml:space="preserve"> </w:t>
      </w:r>
      <w:r>
        <w:t xml:space="preserve">Attending local engineering fairs, exploring historical shipbuilding sites in Alexandria, and staying updated on global welding advancements.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Specializing in Egypt Alexandria Industries</dc:title>
  <dc:creator/>
  <dc:language>en</dc:language>
  <cp:keywords/>
  <dcterms:created xsi:type="dcterms:W3CDTF">2026-07-23T08:08:14Z</dcterms:created>
  <dcterms:modified xsi:type="dcterms:W3CDTF">2026-07-23T08:08:14Z</dcterms:modified>
</cp:coreProperties>
</file>

<file path=docProps/custom.xml><?xml version="1.0" encoding="utf-8"?>
<Properties xmlns="http://schemas.openxmlformats.org/officeDocument/2006/custom-properties" xmlns:vt="http://schemas.openxmlformats.org/officeDocument/2006/docPropsVTypes"/>
</file>