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Iran</w:t>
      </w:r>
      <w:r>
        <w:t xml:space="preserve"> </w:t>
      </w:r>
      <w:r>
        <w:t xml:space="preserve">Tehran</w:t>
      </w:r>
    </w:p>
    <w:bookmarkStart w:id="33" w:name="resume-skilled-welder-in-iran-tehran"/>
    <w:p>
      <w:pPr>
        <w:pStyle w:val="Heading1"/>
      </w:pPr>
      <w:r>
        <w:t xml:space="preserve">Resume: Skilled Welder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123 Shahid Beheshti Ave, Tehran, Iran</w:t>
      </w:r>
      <w:r>
        <w:br/>
      </w:r>
      <w:r>
        <w:rPr>
          <w:bCs/>
          <w:b/>
        </w:rPr>
        <w:t xml:space="preserve">Phone:</w:t>
      </w:r>
      <w:r>
        <w:t xml:space="preserve"> </w:t>
      </w:r>
      <w:r>
        <w:t xml:space="preserve">+98 912 345 6789</w:t>
      </w:r>
      <w:r>
        <w:br/>
      </w:r>
      <w:r>
        <w:rPr>
          <w:bCs/>
          <w:b/>
        </w:rPr>
        <w:t xml:space="preserve">Email:</w:t>
      </w:r>
      <w:r>
        <w:t xml:space="preserve"> </w:t>
      </w:r>
      <w:r>
        <w:t xml:space="preserve">ali.rezaei.welder@example.com</w:t>
      </w:r>
      <w:r>
        <w:br/>
      </w:r>
      <w:r>
        <w:rPr>
          <w:bCs/>
          <w:b/>
        </w:rPr>
        <w:t xml:space="preserve">Languages:</w:t>
      </w:r>
      <w:r>
        <w:t xml:space="preserve"> </w:t>
      </w:r>
      <w:r>
        <w:t xml:space="preserve">Persian (Farsi), English</w:t>
      </w:r>
    </w:p>
    <w:bookmarkEnd w:id="20"/>
    <w:bookmarkStart w:id="21" w:name="professional-summary"/>
    <w:p>
      <w:pPr>
        <w:pStyle w:val="Heading2"/>
      </w:pPr>
      <w:r>
        <w:t xml:space="preserve">Professional Summary</w:t>
      </w:r>
    </w:p>
    <w:p>
      <w:pPr>
        <w:pStyle w:val="FirstParagraph"/>
      </w:pPr>
      <w:r>
        <w:t xml:space="preserve">A dedicated and highly skilled welder with over 10 years of experience in the industrial and construction sectors of Iran, specializing in Tehran. Proven expertise in various welding techniques, including MIG, TIG, and SMAW, with a strong commitment to safety standards and precision. A resume that reflects a deep understanding of the unique demands of welding projects in Iran's diverse environments. This resume highlights a career built on technical excellence and adaptability, tailored for roles that require compliance with local regulations and industry-specific requirements.</w:t>
      </w:r>
    </w:p>
    <w:bookmarkEnd w:id="21"/>
    <w:bookmarkStart w:id="22" w:name="skills"/>
    <w:p>
      <w:pPr>
        <w:pStyle w:val="Heading2"/>
      </w:pPr>
      <w:r>
        <w:t xml:space="preserve">Skills</w:t>
      </w:r>
    </w:p>
    <w:p>
      <w:pPr>
        <w:numPr>
          <w:ilvl w:val="0"/>
          <w:numId w:val="1001"/>
        </w:numPr>
        <w:pStyle w:val="Compact"/>
      </w:pPr>
      <w:r>
        <w:t xml:space="preserve">Proficient in MIG, TIG, SMAW, and FCAW welding techniques</w:t>
      </w:r>
    </w:p>
    <w:p>
      <w:pPr>
        <w:numPr>
          <w:ilvl w:val="0"/>
          <w:numId w:val="1001"/>
        </w:numPr>
        <w:pStyle w:val="Compact"/>
      </w:pPr>
      <w:r>
        <w:t xml:space="preserve">Experienced in working with steel, stainless steel, and aluminum materials</w:t>
      </w:r>
    </w:p>
    <w:p>
      <w:pPr>
        <w:numPr>
          <w:ilvl w:val="0"/>
          <w:numId w:val="1001"/>
        </w:numPr>
        <w:pStyle w:val="Compact"/>
      </w:pPr>
      <w:r>
        <w:t xml:space="preserve">Skilled in operating advanced welding equipment (e.g., Miller Electric, Lincoln Electric)</w:t>
      </w:r>
    </w:p>
    <w:p>
      <w:pPr>
        <w:numPr>
          <w:ilvl w:val="0"/>
          <w:numId w:val="1001"/>
        </w:numPr>
        <w:pStyle w:val="Compact"/>
      </w:pPr>
      <w:r>
        <w:t xml:space="preserve">Strong knowledge of safety protocols and OSHA standards</w:t>
      </w:r>
    </w:p>
    <w:p>
      <w:pPr>
        <w:numPr>
          <w:ilvl w:val="0"/>
          <w:numId w:val="1001"/>
        </w:numPr>
        <w:pStyle w:val="Compact"/>
      </w:pPr>
      <w:r>
        <w:t xml:space="preserve">Familiarity with Iranian industrial specifications (ISO 9001, API 1104)</w:t>
      </w:r>
    </w:p>
    <w:p>
      <w:pPr>
        <w:numPr>
          <w:ilvl w:val="0"/>
          <w:numId w:val="1001"/>
        </w:numPr>
        <w:pStyle w:val="Compact"/>
      </w:pPr>
      <w:r>
        <w:t xml:space="preserve">Attention to detail and ability to read technical drawings</w:t>
      </w:r>
    </w:p>
    <w:p>
      <w:pPr>
        <w:numPr>
          <w:ilvl w:val="0"/>
          <w:numId w:val="1001"/>
        </w:numPr>
        <w:pStyle w:val="Compact"/>
      </w:pPr>
      <w:r>
        <w:t xml:space="preserve">Team player with excellent problem-solving skills</w:t>
      </w:r>
    </w:p>
    <w:bookmarkEnd w:id="22"/>
    <w:bookmarkStart w:id="26" w:name="work-experience"/>
    <w:p>
      <w:pPr>
        <w:pStyle w:val="Heading2"/>
      </w:pPr>
      <w:r>
        <w:t xml:space="preserve">Work Experience</w:t>
      </w:r>
    </w:p>
    <w:bookmarkStart w:id="23" w:name="jalali-welding-fabrication-co."/>
    <w:p>
      <w:pPr>
        <w:pStyle w:val="Heading3"/>
      </w:pPr>
      <w:r>
        <w:rPr>
          <w:bCs/>
          <w:b/>
        </w:rPr>
        <w:t xml:space="preserve">Jalali Welding &amp; Fabrication Co.</w:t>
      </w:r>
    </w:p>
    <w:p>
      <w:pPr>
        <w:pStyle w:val="FirstParagraph"/>
      </w:pPr>
      <w:r>
        <w:rPr>
          <w:iCs/>
          <w:i/>
        </w:rPr>
        <w:t xml:space="preserve">Tehran, Iran | May 2015 – Present</w:t>
      </w:r>
    </w:p>
    <w:p>
      <w:pPr>
        <w:numPr>
          <w:ilvl w:val="0"/>
          <w:numId w:val="1002"/>
        </w:numPr>
        <w:pStyle w:val="Compact"/>
      </w:pPr>
      <w:r>
        <w:t xml:space="preserve">Lead a team of 8 welders in large-scale construction projects, including oil and gas pipelines and steel structures.</w:t>
      </w:r>
    </w:p>
    <w:p>
      <w:pPr>
        <w:numPr>
          <w:ilvl w:val="0"/>
          <w:numId w:val="1002"/>
        </w:numPr>
        <w:pStyle w:val="Compact"/>
      </w:pPr>
      <w:r>
        <w:t xml:space="preserve">Ensured compliance with Iranian safety regulations and project-specific quality standards.</w:t>
      </w:r>
    </w:p>
    <w:p>
      <w:pPr>
        <w:numPr>
          <w:ilvl w:val="0"/>
          <w:numId w:val="1002"/>
        </w:numPr>
        <w:pStyle w:val="Compact"/>
      </w:pPr>
      <w:r>
        <w:t xml:space="preserve">Trained junior welders on advanced techniques such as root pass welding and joint preparation.</w:t>
      </w:r>
    </w:p>
    <w:p>
      <w:pPr>
        <w:numPr>
          <w:ilvl w:val="0"/>
          <w:numId w:val="1002"/>
        </w:numPr>
        <w:pStyle w:val="Compact"/>
      </w:pPr>
      <w:r>
        <w:t xml:space="preserve">Collaborated with engineers to resolve technical challenges in complex welding tasks.</w:t>
      </w:r>
    </w:p>
    <w:bookmarkEnd w:id="23"/>
    <w:bookmarkStart w:id="24" w:name="namiri-industrial-services"/>
    <w:p>
      <w:pPr>
        <w:pStyle w:val="Heading3"/>
      </w:pPr>
      <w:r>
        <w:rPr>
          <w:bCs/>
          <w:b/>
        </w:rPr>
        <w:t xml:space="preserve">Namiri Industrial Services</w:t>
      </w:r>
    </w:p>
    <w:p>
      <w:pPr>
        <w:pStyle w:val="FirstParagraph"/>
      </w:pPr>
      <w:r>
        <w:rPr>
          <w:iCs/>
          <w:i/>
        </w:rPr>
        <w:t xml:space="preserve">Tehran, Iran | January 2012 – April 2015</w:t>
      </w:r>
    </w:p>
    <w:p>
      <w:pPr>
        <w:numPr>
          <w:ilvl w:val="0"/>
          <w:numId w:val="1003"/>
        </w:numPr>
        <w:pStyle w:val="Compact"/>
      </w:pPr>
      <w:r>
        <w:t xml:space="preserve">Provided on-site welding services for automotive manufacturing units and infrastructure projects.</w:t>
      </w:r>
    </w:p>
    <w:p>
      <w:pPr>
        <w:numPr>
          <w:ilvl w:val="0"/>
          <w:numId w:val="1003"/>
        </w:numPr>
        <w:pStyle w:val="Compact"/>
      </w:pPr>
      <w:r>
        <w:t xml:space="preserve">Completed over 500+ welding tasks with a 98% customer satisfaction rating.</w:t>
      </w:r>
    </w:p>
    <w:p>
      <w:pPr>
        <w:numPr>
          <w:ilvl w:val="0"/>
          <w:numId w:val="1003"/>
        </w:numPr>
        <w:pStyle w:val="Compact"/>
      </w:pPr>
      <w:r>
        <w:t xml:space="preserve">Maintained and calibrated welding equipment to ensure optimal performance.</w:t>
      </w:r>
    </w:p>
    <w:p>
      <w:pPr>
        <w:numPr>
          <w:ilvl w:val="0"/>
          <w:numId w:val="1003"/>
        </w:numPr>
        <w:pStyle w:val="Compact"/>
      </w:pPr>
      <w:r>
        <w:t xml:space="preserve">Participated in quality audits to improve process efficiency and reduce rework.</w:t>
      </w:r>
    </w:p>
    <w:bookmarkEnd w:id="24"/>
    <w:bookmarkStart w:id="25" w:name="regional-welding-contractors"/>
    <w:p>
      <w:pPr>
        <w:pStyle w:val="Heading3"/>
      </w:pPr>
      <w:r>
        <w:rPr>
          <w:bCs/>
          <w:b/>
        </w:rPr>
        <w:t xml:space="preserve">Regional Welding Contractors</w:t>
      </w:r>
    </w:p>
    <w:p>
      <w:pPr>
        <w:pStyle w:val="FirstParagraph"/>
      </w:pPr>
      <w:r>
        <w:rPr>
          <w:iCs/>
          <w:i/>
        </w:rPr>
        <w:t xml:space="preserve">Tehran, Iran | July 2008 – December 2011</w:t>
      </w:r>
    </w:p>
    <w:p>
      <w:pPr>
        <w:numPr>
          <w:ilvl w:val="0"/>
          <w:numId w:val="1004"/>
        </w:numPr>
        <w:pStyle w:val="Compact"/>
      </w:pPr>
      <w:r>
        <w:t xml:space="preserve">Executed welding tasks for residential and commercial building projects in Tehran.</w:t>
      </w:r>
    </w:p>
    <w:p>
      <w:pPr>
        <w:numPr>
          <w:ilvl w:val="0"/>
          <w:numId w:val="1004"/>
        </w:numPr>
        <w:pStyle w:val="Compact"/>
      </w:pPr>
      <w:r>
        <w:t xml:space="preserve">Applied advanced cutting and grinding techniques to achieve precise metalwork.</w:t>
      </w:r>
    </w:p>
    <w:p>
      <w:pPr>
        <w:numPr>
          <w:ilvl w:val="0"/>
          <w:numId w:val="1004"/>
        </w:numPr>
        <w:pStyle w:val="Compact"/>
      </w:pPr>
      <w:r>
        <w:t xml:space="preserve">Assisted in the installation of steel frameworks for high-rise buildings.</w:t>
      </w:r>
    </w:p>
    <w:p>
      <w:pPr>
        <w:numPr>
          <w:ilvl w:val="0"/>
          <w:numId w:val="1004"/>
        </w:numPr>
        <w:pStyle w:val="Compact"/>
      </w:pPr>
      <w:r>
        <w:t xml:space="preserve">Maintained a clean and safe work environment, adhering to local safety codes.</w:t>
      </w:r>
    </w:p>
    <w:bookmarkEnd w:id="25"/>
    <w:bookmarkEnd w:id="26"/>
    <w:bookmarkStart w:id="30" w:name="education-certifications"/>
    <w:p>
      <w:pPr>
        <w:pStyle w:val="Heading2"/>
      </w:pPr>
      <w:r>
        <w:t xml:space="preserve">Education &amp; Certifications</w:t>
      </w:r>
    </w:p>
    <w:bookmarkStart w:id="27" w:name="vocational-training-in-welding"/>
    <w:p>
      <w:pPr>
        <w:pStyle w:val="Heading3"/>
      </w:pPr>
      <w:r>
        <w:rPr>
          <w:bCs/>
          <w:b/>
        </w:rPr>
        <w:t xml:space="preserve">Vocational Training in Welding</w:t>
      </w:r>
    </w:p>
    <w:p>
      <w:pPr>
        <w:pStyle w:val="FirstParagraph"/>
      </w:pPr>
      <w:r>
        <w:rPr>
          <w:iCs/>
          <w:i/>
        </w:rPr>
        <w:t xml:space="preserve">Tehran Technical Institute, Iran | Graduated 2008</w:t>
      </w:r>
    </w:p>
    <w:p>
      <w:pPr>
        <w:numPr>
          <w:ilvl w:val="0"/>
          <w:numId w:val="1005"/>
        </w:numPr>
        <w:pStyle w:val="Compact"/>
      </w:pPr>
      <w:r>
        <w:t xml:space="preserve">Certified in basic and advanced welding techniques.</w:t>
      </w:r>
    </w:p>
    <w:p>
      <w:pPr>
        <w:numPr>
          <w:ilvl w:val="0"/>
          <w:numId w:val="1005"/>
        </w:numPr>
        <w:pStyle w:val="Compact"/>
      </w:pPr>
      <w:r>
        <w:t xml:space="preserve">Completed coursework on metallurgy, blueprint reading, and safety practices.</w:t>
      </w:r>
    </w:p>
    <w:bookmarkEnd w:id="27"/>
    <w:bookmarkStart w:id="28" w:name="certifications"/>
    <w:p>
      <w:pPr>
        <w:pStyle w:val="Heading3"/>
      </w:pPr>
      <w:r>
        <w:rPr>
          <w:bCs/>
          <w:b/>
        </w:rPr>
        <w:t xml:space="preserve">Certifications</w:t>
      </w:r>
    </w:p>
    <w:p>
      <w:pPr>
        <w:numPr>
          <w:ilvl w:val="0"/>
          <w:numId w:val="1006"/>
        </w:numPr>
        <w:pStyle w:val="Compact"/>
      </w:pPr>
      <w:r>
        <w:t xml:space="preserve">AWS Certified Welder (American Welding Society)</w:t>
      </w:r>
    </w:p>
    <w:p>
      <w:pPr>
        <w:numPr>
          <w:ilvl w:val="0"/>
          <w:numId w:val="1006"/>
        </w:numPr>
        <w:pStyle w:val="Compact"/>
      </w:pPr>
      <w:r>
        <w:t xml:space="preserve">ISO 9001:2015 Quality Management Systems Training</w:t>
      </w:r>
    </w:p>
    <w:p>
      <w:pPr>
        <w:numPr>
          <w:ilvl w:val="0"/>
          <w:numId w:val="1006"/>
        </w:numPr>
        <w:pStyle w:val="Compact"/>
      </w:pPr>
      <w:r>
        <w:t xml:space="preserve">OSHA 30-Hour General Industry Certification</w:t>
      </w:r>
    </w:p>
    <w:bookmarkEnd w:id="28"/>
    <w:bookmarkStart w:id="29" w:name="continuing-education"/>
    <w:p>
      <w:pPr>
        <w:pStyle w:val="Heading3"/>
      </w:pPr>
      <w:r>
        <w:rPr>
          <w:bCs/>
          <w:b/>
        </w:rPr>
        <w:t xml:space="preserve">Continuing Education</w:t>
      </w:r>
    </w:p>
    <w:p>
      <w:pPr>
        <w:pStyle w:val="FirstParagraph"/>
      </w:pPr>
      <w:r>
        <w:rPr>
          <w:iCs/>
          <w:i/>
        </w:rPr>
        <w:t xml:space="preserve">Tehran Welding Association | 2021 – Present</w:t>
      </w:r>
    </w:p>
    <w:p>
      <w:pPr>
        <w:numPr>
          <w:ilvl w:val="0"/>
          <w:numId w:val="1007"/>
        </w:numPr>
        <w:pStyle w:val="Compact"/>
      </w:pPr>
      <w:r>
        <w:t xml:space="preserve">Attended workshops on the latest welding technologies and techniques.</w:t>
      </w:r>
    </w:p>
    <w:p>
      <w:pPr>
        <w:numPr>
          <w:ilvl w:val="0"/>
          <w:numId w:val="1007"/>
        </w:numPr>
        <w:pStyle w:val="Compact"/>
      </w:pPr>
      <w:r>
        <w:t xml:space="preserve">Participated in seminars on sustainable welding practices in Iran's industrial sector.</w:t>
      </w:r>
    </w:p>
    <w:bookmarkEnd w:id="29"/>
    <w:bookmarkEnd w:id="30"/>
    <w:bookmarkStart w:id="31" w:name="additional-information"/>
    <w:p>
      <w:pPr>
        <w:pStyle w:val="Heading2"/>
      </w:pPr>
      <w:r>
        <w:t xml:space="preserve">Additional Information</w:t>
      </w:r>
    </w:p>
    <w:p>
      <w:pPr>
        <w:pStyle w:val="FirstParagraph"/>
      </w:pPr>
      <w:r>
        <w:rPr>
          <w:bCs/>
          <w:b/>
        </w:rPr>
        <w:t xml:space="preserve">Projects in Tehran:</w:t>
      </w:r>
      <w:r>
        <w:t xml:space="preserve"> </w:t>
      </w:r>
      <w:r>
        <w:t xml:space="preserve">Played a key role in the construction of the Tehran Metro Expansion Project, ensuring high-quality welds for critical infrastructure components.</w:t>
      </w:r>
    </w:p>
    <w:p>
      <w:pPr>
        <w:pStyle w:val="BodyText"/>
      </w:pPr>
      <w:r>
        <w:rPr>
          <w:bCs/>
          <w:b/>
        </w:rPr>
        <w:t xml:space="preserve">Language Proficiency:</w:t>
      </w:r>
      <w:r>
        <w:t xml:space="preserve"> </w:t>
      </w:r>
      <w:r>
        <w:t xml:space="preserve">Fluent in Persian and basic English for technical communication.</w:t>
      </w:r>
    </w:p>
    <w:p>
      <w:pPr>
        <w:pStyle w:val="BodyText"/>
      </w:pPr>
      <w:r>
        <w:rPr>
          <w:bCs/>
          <w:b/>
        </w:rPr>
        <w:t xml:space="preserve">Certifications:</w:t>
      </w:r>
      <w:r>
        <w:t xml:space="preserve"> </w:t>
      </w:r>
      <w:r>
        <w:t xml:space="preserve">Valid driver's license and familiarity with using welding inspection tools (e.g., ultrasonic testing devices).</w:t>
      </w:r>
    </w:p>
    <w:bookmarkEnd w:id="31"/>
    <w:bookmarkStart w:id="32" w:name="references"/>
    <w:p>
      <w:pPr>
        <w:pStyle w:val="Heading2"/>
      </w:pPr>
      <w:r>
        <w:t xml:space="preserve">References</w:t>
      </w:r>
    </w:p>
    <w:p>
      <w:pPr>
        <w:pStyle w:val="FirstParagraph"/>
      </w:pPr>
      <w:r>
        <w:t xml:space="preserve">Available upon request. References include supervisors from Jalali Welding &amp; Fabrication Co. and Namiri Industrial Services, both based in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Iran Tehran</dc:title>
  <dc:creator/>
  <dc:language>en</dc:language>
  <cp:keywords/>
  <dcterms:created xsi:type="dcterms:W3CDTF">2025-12-09T15:28:26Z</dcterms:created>
  <dcterms:modified xsi:type="dcterms:W3CDTF">2025-12-09T15:28:26Z</dcterms:modified>
</cp:coreProperties>
</file>

<file path=docProps/custom.xml><?xml version="1.0" encoding="utf-8"?>
<Properties xmlns="http://schemas.openxmlformats.org/officeDocument/2006/custom-properties" xmlns:vt="http://schemas.openxmlformats.org/officeDocument/2006/docPropsVTypes"/>
</file>