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Japan</w:t>
      </w:r>
      <w:r>
        <w:t xml:space="preserve"> </w:t>
      </w:r>
      <w:r>
        <w:t xml:space="preserve">Tokyo</w:t>
      </w:r>
    </w:p>
    <w:bookmarkStart w:id="35" w:name="john-doe"/>
    <w:p>
      <w:pPr>
        <w:pStyle w:val="Heading1"/>
      </w:pPr>
      <w:r>
        <w:t xml:space="preserve">John Doe</w:t>
      </w:r>
    </w:p>
    <w:p>
      <w:pPr>
        <w:pStyle w:val="FirstParagraph"/>
      </w:pPr>
      <w:r>
        <w:rPr>
          <w:bCs/>
          <w:b/>
        </w:rPr>
        <w:t xml:space="preserve">Welder | Japan Tokyo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certified and experienced Welder with over 8 years of hands-on expertise in industrial and construction settings, I am eager to bring my skills to Japan Tokyo. My resume reflects a dedicated career focused on precision, safety, and quality in welding operations. With a strong background in MIG, TIG, and SMAW techniques, I am well-versed in meeting the exacting standards of Japanese manufacturing and infrastructure projects. This Resume highlights my technical proficiency, adaptability to diverse work environments, and commitment to excellence—key qualities sought by employers in Japan Tokyo.</w:t>
      </w:r>
    </w:p>
    <w:bookmarkEnd w:id="20"/>
    <w:bookmarkStart w:id="24" w:name="work-experience"/>
    <w:p>
      <w:pPr>
        <w:pStyle w:val="Heading2"/>
      </w:pPr>
      <w:r>
        <w:t xml:space="preserve">Work Experience</w:t>
      </w:r>
    </w:p>
    <w:bookmarkStart w:id="21" w:name="welding-technician"/>
    <w:p>
      <w:pPr>
        <w:pStyle w:val="Heading3"/>
      </w:pPr>
      <w:r>
        <w:t xml:space="preserve">Welding Technician</w:t>
      </w:r>
    </w:p>
    <w:p>
      <w:pPr>
        <w:pStyle w:val="FirstParagraph"/>
      </w:pPr>
      <w:r>
        <w:rPr>
          <w:bCs/>
          <w:b/>
        </w:rPr>
        <w:t xml:space="preserve">ABC Industrial Solutions, Tokyo, Japan</w:t>
      </w:r>
    </w:p>
    <w:p>
      <w:pPr>
        <w:pStyle w:val="BodyText"/>
      </w:pPr>
      <w:r>
        <w:rPr>
          <w:iCs/>
          <w:i/>
        </w:rPr>
        <w:t xml:space="preserve">April 2019 – Present</w:t>
      </w:r>
    </w:p>
    <w:p>
      <w:pPr>
        <w:numPr>
          <w:ilvl w:val="0"/>
          <w:numId w:val="1001"/>
        </w:numPr>
        <w:pStyle w:val="Compact"/>
      </w:pPr>
      <w:r>
        <w:t xml:space="preserve">Executed high-precision welding on structural steel and machinery components for automotive and construction clients in Tokyo.</w:t>
      </w:r>
    </w:p>
    <w:p>
      <w:pPr>
        <w:numPr>
          <w:ilvl w:val="0"/>
          <w:numId w:val="1001"/>
        </w:numPr>
        <w:pStyle w:val="Compact"/>
      </w:pPr>
      <w:r>
        <w:t xml:space="preserve">Certified to perform AWS D1.1 (Structural Welding Code) compliance checks, ensuring adherence to Japanese industry standards.</w:t>
      </w:r>
    </w:p>
    <w:p>
      <w:pPr>
        <w:numPr>
          <w:ilvl w:val="0"/>
          <w:numId w:val="1001"/>
        </w:numPr>
        <w:pStyle w:val="Compact"/>
      </w:pPr>
      <w:r>
        <w:t xml:space="preserve">Collaborated with engineers and project managers to resolve technical challenges during complex welding tasks in a fast-paced environment.</w:t>
      </w:r>
    </w:p>
    <w:p>
      <w:pPr>
        <w:numPr>
          <w:ilvl w:val="0"/>
          <w:numId w:val="1001"/>
        </w:numPr>
        <w:pStyle w:val="Compact"/>
      </w:pPr>
      <w:r>
        <w:t xml:space="preserve">Trained new welders on safety protocols, equipment operation, and quality control procedures specific to Japan Tokyo’s industrial requirements.</w:t>
      </w:r>
    </w:p>
    <w:bookmarkEnd w:id="21"/>
    <w:bookmarkStart w:id="22" w:name="industrial-welder"/>
    <w:p>
      <w:pPr>
        <w:pStyle w:val="Heading3"/>
      </w:pPr>
      <w:r>
        <w:t xml:space="preserve">Industrial Welder</w:t>
      </w:r>
    </w:p>
    <w:p>
      <w:pPr>
        <w:pStyle w:val="FirstParagraph"/>
      </w:pPr>
      <w:r>
        <w:rPr>
          <w:bCs/>
          <w:b/>
        </w:rPr>
        <w:t xml:space="preserve">Global Manufacturing Co., Osaka, Japan</w:t>
      </w:r>
    </w:p>
    <w:p>
      <w:pPr>
        <w:pStyle w:val="BodyText"/>
      </w:pPr>
      <w:r>
        <w:rPr>
          <w:iCs/>
          <w:i/>
        </w:rPr>
        <w:t xml:space="preserve">June 2016 – March 2019</w:t>
      </w:r>
    </w:p>
    <w:p>
      <w:pPr>
        <w:numPr>
          <w:ilvl w:val="0"/>
          <w:numId w:val="1002"/>
        </w:numPr>
        <w:pStyle w:val="Compact"/>
      </w:pPr>
      <w:r>
        <w:t xml:space="preserve">Led the welding team for large-scale projects, including shipbuilding and heavy machinery fabrication.</w:t>
      </w:r>
    </w:p>
    <w:p>
      <w:pPr>
        <w:numPr>
          <w:ilvl w:val="0"/>
          <w:numId w:val="1002"/>
        </w:numPr>
        <w:pStyle w:val="Compact"/>
      </w:pPr>
      <w:r>
        <w:t xml:space="preserve">Utilized advanced welding equipment, including CNC plasma cutters and robotic welders, to meet tight deadlines in Tokyo’s competitive market.</w:t>
      </w:r>
    </w:p>
    <w:p>
      <w:pPr>
        <w:numPr>
          <w:ilvl w:val="0"/>
          <w:numId w:val="1002"/>
        </w:numPr>
        <w:pStyle w:val="Compact"/>
      </w:pPr>
      <w:r>
        <w:t xml:space="preserve">Conducted regular inspections of completed welds using non-destructive testing (NDT) methods to ensure compliance with Japanese safety regulations.</w:t>
      </w:r>
    </w:p>
    <w:p>
      <w:pPr>
        <w:numPr>
          <w:ilvl w:val="0"/>
          <w:numId w:val="1002"/>
        </w:numPr>
        <w:pStyle w:val="Compact"/>
      </w:pPr>
      <w:r>
        <w:t xml:space="preserve">Contributed to the development of cost-effective welding solutions that reduced material waste by 15%.</w:t>
      </w:r>
    </w:p>
    <w:bookmarkEnd w:id="22"/>
    <w:bookmarkStart w:id="23" w:name="welding-apprentice"/>
    <w:p>
      <w:pPr>
        <w:pStyle w:val="Heading3"/>
      </w:pPr>
      <w:r>
        <w:t xml:space="preserve">Welding Apprentice</w:t>
      </w:r>
    </w:p>
    <w:p>
      <w:pPr>
        <w:pStyle w:val="FirstParagraph"/>
      </w:pPr>
      <w:r>
        <w:rPr>
          <w:bCs/>
          <w:b/>
        </w:rPr>
        <w:t xml:space="preserve">SteelWorks Training Center, Tokyo, Japan</w:t>
      </w:r>
    </w:p>
    <w:p>
      <w:pPr>
        <w:pStyle w:val="BodyText"/>
      </w:pPr>
      <w:r>
        <w:rPr>
          <w:iCs/>
          <w:i/>
        </w:rPr>
        <w:t xml:space="preserve">July 2014 – May 2016</w:t>
      </w:r>
    </w:p>
    <w:p>
      <w:pPr>
        <w:numPr>
          <w:ilvl w:val="0"/>
          <w:numId w:val="1003"/>
        </w:numPr>
        <w:pStyle w:val="Compact"/>
      </w:pPr>
      <w:r>
        <w:t xml:space="preserve">Gained foundational skills in arc welding, gas welding, and cutting processes under the supervision of certified professionals.</w:t>
      </w:r>
    </w:p>
    <w:p>
      <w:pPr>
        <w:numPr>
          <w:ilvl w:val="0"/>
          <w:numId w:val="1003"/>
        </w:numPr>
        <w:pStyle w:val="Compact"/>
      </w:pPr>
      <w:r>
        <w:t xml:space="preserve">Participated in Japan Tokyo-based projects, including the restoration of historical steel structures and modern infrastructure development.</w:t>
      </w:r>
    </w:p>
    <w:p>
      <w:pPr>
        <w:numPr>
          <w:ilvl w:val="0"/>
          <w:numId w:val="1003"/>
        </w:numPr>
        <w:pStyle w:val="Compact"/>
      </w:pPr>
      <w:r>
        <w:t xml:space="preserve">Received training on Japanese-specific welding codes (e.g., JIS Z 3121) to align with local industry practices.</w:t>
      </w:r>
    </w:p>
    <w:bookmarkEnd w:id="23"/>
    <w:bookmarkEnd w:id="24"/>
    <w:bookmarkStart w:id="27" w:name="education-certifications"/>
    <w:p>
      <w:pPr>
        <w:pStyle w:val="Heading2"/>
      </w:pPr>
      <w:r>
        <w:t xml:space="preserve">Education &amp; Certifications</w:t>
      </w:r>
    </w:p>
    <w:bookmarkStart w:id="25" w:name="Xcc484d0b50c22413eac51ba0a9cf1825490f3a2"/>
    <w:p>
      <w:pPr>
        <w:pStyle w:val="Heading3"/>
      </w:pPr>
      <w:r>
        <w:t xml:space="preserve">Technical Vocational Degree in Welding Technology</w:t>
      </w:r>
    </w:p>
    <w:p>
      <w:pPr>
        <w:pStyle w:val="FirstParagraph"/>
      </w:pPr>
      <w:r>
        <w:rPr>
          <w:bCs/>
          <w:b/>
        </w:rPr>
        <w:t xml:space="preserve">Tokyo Institute of Industrial Technology, Japan</w:t>
      </w:r>
    </w:p>
    <w:p>
      <w:pPr>
        <w:pStyle w:val="BodyText"/>
      </w:pPr>
      <w:r>
        <w:rPr>
          <w:iCs/>
          <w:i/>
        </w:rPr>
        <w:t xml:space="preserve">Graduated: March 2016</w:t>
      </w:r>
    </w:p>
    <w:p>
      <w:pPr>
        <w:numPr>
          <w:ilvl w:val="0"/>
          <w:numId w:val="1004"/>
        </w:numPr>
        <w:pStyle w:val="Compact"/>
      </w:pPr>
      <w:r>
        <w:t xml:space="preserve">Coursework included metallurgy, welding processes, and safety standards tailored for Japan’s industrial sector.</w:t>
      </w:r>
    </w:p>
    <w:p>
      <w:pPr>
        <w:numPr>
          <w:ilvl w:val="0"/>
          <w:numId w:val="1004"/>
        </w:numPr>
        <w:pStyle w:val="Compact"/>
      </w:pPr>
      <w:r>
        <w:t xml:space="preserve">Completed a 12-month internship with a leading Tokyo-based construction firm, focusing on high-rise building frameworks.</w:t>
      </w:r>
    </w:p>
    <w:bookmarkEnd w:id="25"/>
    <w:bookmarkStart w:id="26" w:name="certifications"/>
    <w:p>
      <w:pPr>
        <w:pStyle w:val="Heading3"/>
      </w:pPr>
      <w:r>
        <w:t xml:space="preserve">Certifications</w:t>
      </w:r>
    </w:p>
    <w:p>
      <w:pPr>
        <w:numPr>
          <w:ilvl w:val="0"/>
          <w:numId w:val="1005"/>
        </w:numPr>
        <w:pStyle w:val="Compact"/>
      </w:pPr>
      <w:r>
        <w:t xml:space="preserve">AWS Certified Welding Inspector (CWI) – 2020</w:t>
      </w:r>
    </w:p>
    <w:p>
      <w:pPr>
        <w:numPr>
          <w:ilvl w:val="0"/>
          <w:numId w:val="1005"/>
        </w:numPr>
        <w:pStyle w:val="Compact"/>
      </w:pPr>
      <w:r>
        <w:t xml:space="preserve">JIS Z 3121 Welding Procedure Specification – 2019</w:t>
      </w:r>
    </w:p>
    <w:p>
      <w:pPr>
        <w:numPr>
          <w:ilvl w:val="0"/>
          <w:numId w:val="1005"/>
        </w:numPr>
        <w:pStyle w:val="Compact"/>
      </w:pPr>
      <w:r>
        <w:t xml:space="preserve">OSHA 30-Hour General Industry Certification – 2018</w:t>
      </w:r>
    </w:p>
    <w:p>
      <w:pPr>
        <w:numPr>
          <w:ilvl w:val="0"/>
          <w:numId w:val="1005"/>
        </w:numPr>
        <w:pStyle w:val="Compact"/>
      </w:pPr>
      <w:r>
        <w:t xml:space="preserve">Japanese Language Proficiency Test (JLPT) N4 – 2021 (basic conversational skills)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Welding Techniques:</w:t>
      </w:r>
      <w:r>
        <w:t xml:space="preserve"> </w:t>
      </w:r>
      <w:r>
        <w:t xml:space="preserve">MIG, TIG, SMAW, FCAW, and Oxy-Acetylene welding.</w:t>
      </w:r>
    </w:p>
    <w:p>
      <w:pPr>
        <w:numPr>
          <w:ilvl w:val="0"/>
          <w:numId w:val="1006"/>
        </w:numPr>
        <w:pStyle w:val="Compact"/>
      </w:pPr>
      <w:r>
        <w:rPr>
          <w:bCs/>
          <w:b/>
        </w:rPr>
        <w:t xml:space="preserve">Equipment:</w:t>
      </w:r>
      <w:r>
        <w:t xml:space="preserve"> </w:t>
      </w:r>
      <w:r>
        <w:t xml:space="preserve">Lincoln Electric, Miller Electric, and Kenco welders. Proficient in operating CNC machines and robotic welding systems.</w:t>
      </w:r>
    </w:p>
    <w:p>
      <w:pPr>
        <w:numPr>
          <w:ilvl w:val="0"/>
          <w:numId w:val="1006"/>
        </w:numPr>
        <w:pStyle w:val="Compact"/>
      </w:pPr>
      <w:r>
        <w:rPr>
          <w:bCs/>
          <w:b/>
        </w:rPr>
        <w:t xml:space="preserve">Software:</w:t>
      </w:r>
      <w:r>
        <w:t xml:space="preserve"> </w:t>
      </w:r>
      <w:r>
        <w:t xml:space="preserve">AutoCAD for reading blueprints; SolidWorks for 3D modeling of weld joints.</w:t>
      </w:r>
    </w:p>
    <w:p>
      <w:pPr>
        <w:numPr>
          <w:ilvl w:val="0"/>
          <w:numId w:val="1006"/>
        </w:numPr>
        <w:pStyle w:val="Compact"/>
      </w:pPr>
      <w:r>
        <w:rPr>
          <w:bCs/>
          <w:b/>
        </w:rPr>
        <w:t xml:space="preserve">Safety Standards:</w:t>
      </w:r>
      <w:r>
        <w:t xml:space="preserve"> </w:t>
      </w:r>
      <w:r>
        <w:t xml:space="preserve">OSHA, JIS, and ISO 9001 compliance. Experienced in handling hazardous materials and emergency protocols.</w:t>
      </w:r>
    </w:p>
    <w:p>
      <w:pPr>
        <w:numPr>
          <w:ilvl w:val="0"/>
          <w:numId w:val="1006"/>
        </w:numPr>
        <w:pStyle w:val="Compact"/>
      </w:pPr>
      <w:r>
        <w:rPr>
          <w:bCs/>
          <w:b/>
        </w:rPr>
        <w:t xml:space="preserve">Soft Skills:</w:t>
      </w:r>
      <w:r>
        <w:t xml:space="preserve"> </w:t>
      </w:r>
      <w:r>
        <w:t xml:space="preserve">Teamwork, problem-solving, attention to detail, and cultural adaptability for working in Japan Tokyo’s diverse environments.</w:t>
      </w:r>
    </w:p>
    <w:bookmarkEnd w:id="28"/>
    <w:bookmarkStart w:id="32" w:name="achievements-projects"/>
    <w:p>
      <w:pPr>
        <w:pStyle w:val="Heading2"/>
      </w:pPr>
      <w:r>
        <w:t xml:space="preserve">Achievements &amp; Projects</w:t>
      </w:r>
    </w:p>
    <w:bookmarkStart w:id="29" w:name="X7af4cbd184292b4a89342326faaaa1bb00abbf5"/>
    <w:p>
      <w:pPr>
        <w:pStyle w:val="Heading3"/>
      </w:pPr>
      <w:r>
        <w:t xml:space="preserve">High-Rise Construction Project, Tokyo Skyline</w:t>
      </w:r>
    </w:p>
    <w:p>
      <w:pPr>
        <w:pStyle w:val="FirstParagraph"/>
      </w:pPr>
      <w:r>
        <w:rPr>
          <w:iCs/>
          <w:i/>
        </w:rPr>
        <w:t xml:space="preserve">April 2021 – December 2021</w:t>
      </w:r>
    </w:p>
    <w:p>
      <w:pPr>
        <w:numPr>
          <w:ilvl w:val="0"/>
          <w:numId w:val="1007"/>
        </w:numPr>
        <w:pStyle w:val="Compact"/>
      </w:pPr>
      <w:r>
        <w:t xml:space="preserve">Successfully completed over 50,000 feet of high-strength steel welding for a commercial skyscraper in Tokyo’s central district.</w:t>
      </w:r>
    </w:p>
    <w:p>
      <w:pPr>
        <w:numPr>
          <w:ilvl w:val="0"/>
          <w:numId w:val="1007"/>
        </w:numPr>
        <w:pStyle w:val="Compact"/>
      </w:pPr>
      <w:r>
        <w:t xml:space="preserve">Received recognition from the project manager for minimizing rework and maintaining strict quality standards.</w:t>
      </w:r>
    </w:p>
    <w:bookmarkEnd w:id="29"/>
    <w:bookmarkStart w:id="30" w:name="renewable-energy-initiative-tokyo-bay"/>
    <w:p>
      <w:pPr>
        <w:pStyle w:val="Heading3"/>
      </w:pPr>
      <w:r>
        <w:t xml:space="preserve">Renewable Energy Initiative, Tokyo Bay</w:t>
      </w:r>
    </w:p>
    <w:p>
      <w:pPr>
        <w:pStyle w:val="FirstParagraph"/>
      </w:pPr>
      <w:r>
        <w:rPr>
          <w:iCs/>
          <w:i/>
        </w:rPr>
        <w:t xml:space="preserve">January 2020 – March 2021</w:t>
      </w:r>
    </w:p>
    <w:p>
      <w:pPr>
        <w:numPr>
          <w:ilvl w:val="0"/>
          <w:numId w:val="1008"/>
        </w:numPr>
        <w:pStyle w:val="Compact"/>
      </w:pPr>
      <w:r>
        <w:t xml:space="preserve">Contributed to the fabrication of wind turbine components, ensuring compliance with Japan’s renewable energy targets.</w:t>
      </w:r>
    </w:p>
    <w:p>
      <w:pPr>
        <w:numPr>
          <w:ilvl w:val="0"/>
          <w:numId w:val="1008"/>
        </w:numPr>
        <w:pStyle w:val="Compact"/>
      </w:pPr>
      <w:r>
        <w:t xml:space="preserve">Collaborated with international teams to integrate advanced welding techniques for corrosion-resistant materials.</w:t>
      </w:r>
    </w:p>
    <w:bookmarkEnd w:id="30"/>
    <w:bookmarkStart w:id="31" w:name="community-outreach-program"/>
    <w:p>
      <w:pPr>
        <w:pStyle w:val="Heading3"/>
      </w:pPr>
      <w:r>
        <w:t xml:space="preserve">Community Outreach Program</w:t>
      </w:r>
    </w:p>
    <w:p>
      <w:pPr>
        <w:pStyle w:val="FirstParagraph"/>
      </w:pPr>
      <w:r>
        <w:rPr>
          <w:iCs/>
          <w:i/>
        </w:rPr>
        <w:t xml:space="preserve">2018 – 2020</w:t>
      </w:r>
    </w:p>
    <w:p>
      <w:pPr>
        <w:numPr>
          <w:ilvl w:val="0"/>
          <w:numId w:val="1009"/>
        </w:numPr>
        <w:pStyle w:val="Compact"/>
      </w:pPr>
      <w:r>
        <w:t xml:space="preserve">Volunteered to train local youth in welding basics, promoting technical education and career opportunities in Japan Tokyo’s manufacturing sector.</w:t>
      </w:r>
    </w:p>
    <w:bookmarkEnd w:id="31"/>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Japanese (Basic – JLPT N4)</w:t>
      </w:r>
    </w:p>
    <w:p>
      <w:pPr>
        <w:numPr>
          <w:ilvl w:val="0"/>
          <w:numId w:val="1010"/>
        </w:numPr>
        <w:pStyle w:val="Compact"/>
      </w:pPr>
      <w:r>
        <w:t xml:space="preserve">Spanish (Intermediate)</w:t>
      </w:r>
    </w:p>
    <w:bookmarkEnd w:id="33"/>
    <w:bookmarkStart w:id="34" w:name="references"/>
    <w:p>
      <w:pPr>
        <w:pStyle w:val="Heading2"/>
      </w:pPr>
      <w:r>
        <w:t xml:space="preserve">References</w:t>
      </w:r>
    </w:p>
    <w:p>
      <w:pPr>
        <w:pStyle w:val="FirstParagraph"/>
      </w:pPr>
      <w:r>
        <w:t xml:space="preserve">Available upon request. Contact John Doe at john.doe@example.com or +81-90-1234-5678.</w:t>
      </w:r>
    </w:p>
    <w:bookmarkEnd w:id="34"/>
    <w:p>
      <w:pPr>
        <w:pStyle w:val="BodyText"/>
      </w:pPr>
      <w:r>
        <w:t xml:space="preserve">This Resume is tailored for Welder opportunities in Japan Tokyo, emphasizing technical expertise, cultural adaptability, and alignment with local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Japan Tokyo</dc:title>
  <dc:creator/>
  <dc:language>en</dc:language>
  <cp:keywords/>
  <dcterms:created xsi:type="dcterms:W3CDTF">2026-07-23T10:31:20Z</dcterms:created>
  <dcterms:modified xsi:type="dcterms:W3CDTF">2026-07-23T10:31:20Z</dcterms:modified>
</cp:coreProperties>
</file>

<file path=docProps/custom.xml><?xml version="1.0" encoding="utf-8"?>
<Properties xmlns="http://schemas.openxmlformats.org/officeDocument/2006/custom-properties" xmlns:vt="http://schemas.openxmlformats.org/officeDocument/2006/docPropsVTypes"/>
</file>