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welder-kuwait-city-kuwait"/>
    <w:p>
      <w:pPr>
        <w:pStyle w:val="Heading2"/>
      </w:pPr>
      <w:r>
        <w:t xml:space="preserve">Welder | Kuwait City, Kuwait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the construction and manufacturing industries. Specializing in advanced welding techniques, including MIG, TIG, and SMAW, I have successfully contributed to numerous high-profile projects across Kuwait City. My expertise in precision welding, safety protocols, and project management makes me a valuable asset for any organization seeking quality craftsmanship in a dynamic environment. Committed to excellence and continuous learning, I aim to bring my technical proficiency and hands-on experience to enhance the standards of welding operations in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Al-Farwaniya Construction Co., Kuwait City, Kuwait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structural steel welding for commercial and residential projects in Kuwait City, ensuring compliance with international standards (ASME, AWS).</w:t>
      </w:r>
    </w:p>
    <w:p>
      <w:pPr>
        <w:numPr>
          <w:ilvl w:val="0"/>
          <w:numId w:val="1001"/>
        </w:numPr>
        <w:pStyle w:val="Compact"/>
      </w:pPr>
      <w:r>
        <w:t xml:space="preserve">Implemented advanced TIG welding techniques to improve the quality of pipe joints in industrial facilities, reducing rework by 20%.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design and execute custom welding solutions for complex infrastructure projects in Kuwait City.</w:t>
      </w:r>
    </w:p>
    <w:p>
      <w:pPr>
        <w:numPr>
          <w:ilvl w:val="0"/>
          <w:numId w:val="1001"/>
        </w:numPr>
        <w:pStyle w:val="Compact"/>
      </w:pPr>
      <w:r>
        <w:t xml:space="preserve">Ensured adherence to OSHA safety regulations, maintaining a flawless safety record over the past 3 years.</w:t>
      </w:r>
    </w:p>
    <w:bookmarkEnd w:id="22"/>
    <w:bookmarkStart w:id="23" w:name="mechanical-welder"/>
    <w:p>
      <w:pPr>
        <w:pStyle w:val="Heading4"/>
      </w:pPr>
      <w:r>
        <w:t xml:space="preserve">Mechanical Welder</w:t>
      </w:r>
    </w:p>
    <w:p>
      <w:pPr>
        <w:pStyle w:val="FirstParagraph"/>
      </w:pPr>
      <w:r>
        <w:rPr>
          <w:bCs/>
          <w:b/>
        </w:rPr>
        <w:t xml:space="preserve">Kuwait Manufacturing Solutions, Kuwait City, Kuwait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industrial machinery and equipment, delivering projects ahead of schedule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Repaired and maintained heavy machinery using MIG and SMAW techniques, minimizing downtime for clients in Kuwait City.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techniques and safety procedures, fostering a culture of professionalism and precision.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source high-grade materials, ensuring optimal performance of welded structures in harsh environments.</w:t>
      </w:r>
    </w:p>
    <w:bookmarkEnd w:id="23"/>
    <w:bookmarkStart w:id="24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Sabah Al-Ahmad Industrial Complex, Kuwait City, Kuwait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Executed welding tasks for HVAC systems and piping networks in large-scale industrial facilities across Kuwait City.</w:t>
      </w:r>
    </w:p>
    <w:p>
      <w:pPr>
        <w:numPr>
          <w:ilvl w:val="0"/>
          <w:numId w:val="1003"/>
        </w:numPr>
        <w:pStyle w:val="Compact"/>
      </w:pPr>
      <w:r>
        <w:t xml:space="preserve">Conducted inspections of welded joints using non-destructive testing (NDT) methods to ensure structural integrity.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gas pipelines, adhering to strict safety protocols in high-risk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over 50 projects, earning recognition for consistent quality and efficiency.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Mastered MIG, TIG, and SMAW welding techniques</w:t>
      </w:r>
    </w:p>
    <w:p>
      <w:pPr>
        <w:numPr>
          <w:ilvl w:val="0"/>
          <w:numId w:val="1004"/>
        </w:numPr>
        <w:pStyle w:val="Compact"/>
      </w:pPr>
      <w:r>
        <w:t xml:space="preserve">Proficient in reading blueprints and technical drawings</w:t>
      </w:r>
    </w:p>
    <w:p>
      <w:pPr>
        <w:numPr>
          <w:ilvl w:val="0"/>
          <w:numId w:val="1004"/>
        </w:numPr>
        <w:pStyle w:val="Compact"/>
      </w:pPr>
      <w:r>
        <w:t xml:space="preserve">Experienced in using advanced welding equipment (e.g., Miller, Lincoln Electric)</w:t>
      </w:r>
    </w:p>
    <w:p>
      <w:pPr>
        <w:numPr>
          <w:ilvl w:val="0"/>
          <w:numId w:val="1004"/>
        </w:numPr>
        <w:pStyle w:val="Compact"/>
      </w:pPr>
      <w:r>
        <w:t xml:space="preserve">Strong understanding of OSHA and AWS standards</w:t>
      </w:r>
    </w:p>
    <w:p>
      <w:pPr>
        <w:numPr>
          <w:ilvl w:val="0"/>
          <w:numId w:val="1004"/>
        </w:numPr>
        <w:pStyle w:val="Compact"/>
      </w:pPr>
      <w:r>
        <w:t xml:space="preserve">Certified in Gas Cylinder Handling and Safety</w:t>
      </w:r>
    </w:p>
    <w:p>
      <w:pPr>
        <w:numPr>
          <w:ilvl w:val="0"/>
          <w:numId w:val="1004"/>
        </w:numPr>
        <w:pStyle w:val="Compact"/>
      </w:pPr>
      <w:r>
        <w:t xml:space="preserve">Familiar with AutoCAD for drafting welding layouts</w:t>
      </w:r>
    </w:p>
    <w:p>
      <w:pPr>
        <w:numPr>
          <w:ilvl w:val="0"/>
          <w:numId w:val="1004"/>
        </w:numPr>
        <w:pStyle w:val="Compact"/>
      </w:pPr>
      <w:r>
        <w:t xml:space="preserve">Excellent problem-solving skills in high-pressure environments</w:t>
      </w:r>
    </w:p>
    <w:p>
      <w:pPr>
        <w:numPr>
          <w:ilvl w:val="0"/>
          <w:numId w:val="1004"/>
        </w:numPr>
        <w:pStyle w:val="Compact"/>
      </w:pPr>
      <w:r>
        <w:t xml:space="preserve">Fluent in English and Arabic (for effective communication in Kuwait City)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Kuwait Safety Academy,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Gas Cylinder Handler</w:t>
      </w:r>
      <w:r>
        <w:t xml:space="preserve"> </w:t>
      </w:r>
      <w:r>
        <w:t xml:space="preserve">– Kuwait Industrial Safety Council,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Technology Certificate</w:t>
      </w:r>
      <w:r>
        <w:t xml:space="preserve"> </w:t>
      </w:r>
      <w:r>
        <w:t xml:space="preserve">– Kuwait Technical Institute, 2015</w:t>
      </w:r>
    </w:p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Kuwait Technical Institute</w:t>
      </w:r>
    </w:p>
    <w:p>
      <w:pPr>
        <w:pStyle w:val="BodyText"/>
      </w:pPr>
      <w:r>
        <w:rPr>
          <w:iCs/>
          <w:i/>
        </w:rPr>
        <w:t xml:space="preserve">Diploma in Welding Technology</w:t>
      </w:r>
      <w:r>
        <w:t xml:space="preserve"> </w:t>
      </w:r>
      <w:r>
        <w:t xml:space="preserve">– 2015</w:t>
      </w:r>
    </w:p>
    <w:p>
      <w:pPr>
        <w:pStyle w:val="BodyText"/>
      </w:pPr>
      <w:r>
        <w:t xml:space="preserve">Relevant coursework included metallurgy, welding processes, and industrial safety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verbal)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</w:p>
    <w:p>
      <w:pPr>
        <w:pStyle w:val="BodyText"/>
      </w:pPr>
      <w:r>
        <w:t xml:space="preserve">Active member since 2018, attending workshops and networking events to stay updated on industry trends in Kuwait City.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Availability: Full-time</w:t>
      </w:r>
    </w:p>
    <w:p>
      <w:pPr>
        <w:pStyle w:val="BodyText"/>
      </w:pPr>
      <w:r>
        <w:t xml:space="preserve">Reference: Available upon request</w:t>
      </w:r>
    </w:p>
    <w:p>
      <w:pPr>
        <w:pStyle w:val="BodyText"/>
      </w:pPr>
      <w:r>
        <w:t xml:space="preserve">This resume is tailored for Welder positions in Kuwait City, emphasizing technical expertise, safety compliance, and a proven track record in the region’s industrial landscape.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Kuwait City</dc:title>
  <dc:creator/>
  <dc:language>en</dc:language>
  <cp:keywords/>
  <dcterms:created xsi:type="dcterms:W3CDTF">2026-07-23T19:11:51Z</dcterms:created>
  <dcterms:modified xsi:type="dcterms:W3CDTF">2026-07-23T19:11:51Z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