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w:t>
      </w:r>
      <w:r>
        <w:t xml:space="preserve"> </w:t>
      </w:r>
      <w:r>
        <w:t xml:space="preserve">Saudi</w:t>
      </w:r>
      <w:r>
        <w:t xml:space="preserve"> </w:t>
      </w:r>
      <w:r>
        <w:t xml:space="preserve">Arabia</w:t>
      </w:r>
      <w:r>
        <w:t xml:space="preserve"> </w:t>
      </w:r>
      <w:r>
        <w:t xml:space="preserve">Riyadh</w:t>
      </w:r>
    </w:p>
    <w:bookmarkStart w:id="31" w:name="john-doe-welder-resume"/>
    <w:p>
      <w:pPr>
        <w:pStyle w:val="Heading1"/>
      </w:pPr>
      <w:r>
        <w:t xml:space="preserve">John Doe – Welder Resume</w:t>
      </w:r>
    </w:p>
    <w:p>
      <w:pPr>
        <w:pStyle w:val="FirstParagraph"/>
      </w:pPr>
      <w:r>
        <w:t xml:space="preserve">Contact: +966 55 1234567 | john.doe@email.com | Riyadh, Saudi Arabia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certified welder with over 8 years of experience in the construction, oil and gas, and industrial sectors. Specializing in structural steel welding, pipe welding, and metal fabrication. Proven expertise in delivering high-quality welds under challenging conditions while adhering to international safety standards such as AWS D17.1 and ISO 5817. Committed to excellence in workmanship, attention to detail, and compliance with Saudi Arabia's stringent construction regulations. A dedicated professional who thrives in dynamic environments and contributes effectively to team goals. Seeking a challenging position as a Welder in Riyadh, Saudi Arabia, where I can leverage my technical skills and industry experience.</w:t>
      </w:r>
    </w:p>
    <w:p>
      <w:r>
        <w:pict>
          <v:rect style="width:0;height:1.5pt" o:hralign="center" o:hrstd="t" o:hr="t"/>
        </w:pict>
      </w:r>
    </w:p>
    <w:bookmarkEnd w:id="20"/>
    <w:bookmarkStart w:id="24" w:name="work-experience"/>
    <w:p>
      <w:pPr>
        <w:pStyle w:val="Heading2"/>
      </w:pPr>
      <w:r>
        <w:t xml:space="preserve">Work Experience</w:t>
      </w:r>
    </w:p>
    <w:bookmarkStart w:id="21" w:name="Xddf753ad5e2ac67a0703cda102bbc7a459be213"/>
    <w:p>
      <w:pPr>
        <w:pStyle w:val="Heading3"/>
      </w:pPr>
      <w:r>
        <w:t xml:space="preserve">Saudi National Industrialization Company (SABIC), Riyadh, Saudi Arabia</w:t>
      </w:r>
    </w:p>
    <w:p>
      <w:pPr>
        <w:pStyle w:val="FirstParagraph"/>
      </w:pPr>
      <w:r>
        <w:rPr>
          <w:bCs/>
          <w:b/>
        </w:rPr>
        <w:t xml:space="preserve">Welder – Structural Steel &amp; Pipe Welding</w:t>
      </w:r>
      <w:r>
        <w:t xml:space="preserve"> </w:t>
      </w:r>
      <w:r>
        <w:t xml:space="preserve">| January 2019 – Present</w:t>
      </w:r>
    </w:p>
    <w:p>
      <w:pPr>
        <w:numPr>
          <w:ilvl w:val="0"/>
          <w:numId w:val="1001"/>
        </w:numPr>
        <w:pStyle w:val="Compact"/>
      </w:pPr>
      <w:r>
        <w:t xml:space="preserve">Performed precision welding on structural steel components for large-scale industrial projects in Riyadh, ensuring compliance with ASME and API standards.</w:t>
      </w:r>
    </w:p>
    <w:p>
      <w:pPr>
        <w:numPr>
          <w:ilvl w:val="0"/>
          <w:numId w:val="1001"/>
        </w:numPr>
        <w:pStyle w:val="Compact"/>
      </w:pPr>
      <w:r>
        <w:t xml:space="preserve">Maintained a 98% pass rate in quality inspections, contributing to the timely completion of projects valued at over SR 500 million.</w:t>
      </w:r>
    </w:p>
    <w:p>
      <w:pPr>
        <w:numPr>
          <w:ilvl w:val="0"/>
          <w:numId w:val="1001"/>
        </w:numPr>
        <w:pStyle w:val="Compact"/>
      </w:pPr>
      <w:r>
        <w:t xml:space="preserve">Collaborated with engineers and project managers to resolve complex welding challenges, including high-temperature environments and material compatibility issues.</w:t>
      </w:r>
    </w:p>
    <w:p>
      <w:pPr>
        <w:numPr>
          <w:ilvl w:val="0"/>
          <w:numId w:val="1001"/>
        </w:numPr>
        <w:pStyle w:val="Compact"/>
      </w:pPr>
      <w:r>
        <w:t xml:space="preserve">Trained 12 junior welders on advanced techniques for MIG, TIG, and SMAW welding processes in Riyadh’s demanding industrial climate.</w:t>
      </w:r>
    </w:p>
    <w:p>
      <w:pPr>
        <w:numPr>
          <w:ilvl w:val="0"/>
          <w:numId w:val="1001"/>
        </w:numPr>
        <w:pStyle w:val="Compact"/>
      </w:pPr>
      <w:r>
        <w:t xml:space="preserve">Participated in safety audits to ensure adherence to OSHA standards and SABIC’s internal protocols for hazardous environments.</w:t>
      </w:r>
    </w:p>
    <w:bookmarkEnd w:id="21"/>
    <w:bookmarkStart w:id="22" w:name="X797a5936263d3d8a984a6c8ef9865e0bd613c72"/>
    <w:p>
      <w:pPr>
        <w:pStyle w:val="Heading3"/>
      </w:pPr>
      <w:r>
        <w:t xml:space="preserve">Almarai Industrial Services, Riyadh, Saudi Arabia</w:t>
      </w:r>
    </w:p>
    <w:p>
      <w:pPr>
        <w:pStyle w:val="FirstParagraph"/>
      </w:pPr>
      <w:r>
        <w:rPr>
          <w:bCs/>
          <w:b/>
        </w:rPr>
        <w:t xml:space="preserve">Welding Technician – Metal Fabrication</w:t>
      </w:r>
      <w:r>
        <w:t xml:space="preserve"> </w:t>
      </w:r>
      <w:r>
        <w:t xml:space="preserve">| June 2015 – December 2018</w:t>
      </w:r>
    </w:p>
    <w:p>
      <w:pPr>
        <w:numPr>
          <w:ilvl w:val="0"/>
          <w:numId w:val="1002"/>
        </w:numPr>
        <w:pStyle w:val="Compact"/>
      </w:pPr>
      <w:r>
        <w:t xml:space="preserve">Produced and installed custom metal structures for food processing equipment, meeting ISO 9001 quality requirements.</w:t>
      </w:r>
    </w:p>
    <w:p>
      <w:pPr>
        <w:numPr>
          <w:ilvl w:val="0"/>
          <w:numId w:val="1002"/>
        </w:numPr>
        <w:pStyle w:val="Compact"/>
      </w:pPr>
      <w:r>
        <w:t xml:space="preserve">Optimized welding procedures to reduce material waste by 15%, enhancing cost efficiency for clients in Riyadh’s industrial sector.</w:t>
      </w:r>
    </w:p>
    <w:p>
      <w:pPr>
        <w:numPr>
          <w:ilvl w:val="0"/>
          <w:numId w:val="1002"/>
        </w:numPr>
        <w:pStyle w:val="Compact"/>
      </w:pPr>
      <w:r>
        <w:t xml:space="preserve">Served as a lead welder on a project to upgrade Riyadh’s water treatment facilities, completing tasks 20% ahead of schedule.</w:t>
      </w:r>
    </w:p>
    <w:p>
      <w:pPr>
        <w:numPr>
          <w:ilvl w:val="0"/>
          <w:numId w:val="1002"/>
        </w:numPr>
        <w:pStyle w:val="Compact"/>
      </w:pPr>
      <w:r>
        <w:t xml:space="preserve">Ensured all welds met the specifications outlined in AWS D1.1 for structural steel applications.</w:t>
      </w:r>
    </w:p>
    <w:p>
      <w:pPr>
        <w:numPr>
          <w:ilvl w:val="0"/>
          <w:numId w:val="1002"/>
        </w:numPr>
        <w:pStyle w:val="Compact"/>
      </w:pPr>
      <w:r>
        <w:t xml:space="preserve">Provided on-site support during emergency repairs, minimizing downtime for critical operations in Riyadh’s industrial zones.</w:t>
      </w:r>
    </w:p>
    <w:bookmarkEnd w:id="22"/>
    <w:bookmarkStart w:id="23" w:name="X5f7e6644158831a93aab2b9b6c50a7b2f6fbefc"/>
    <w:p>
      <w:pPr>
        <w:pStyle w:val="Heading3"/>
      </w:pPr>
      <w:r>
        <w:t xml:space="preserve">Saudi Arabian General Investment Authority (SAGIA), Riyadh</w:t>
      </w:r>
    </w:p>
    <w:p>
      <w:pPr>
        <w:pStyle w:val="FirstParagraph"/>
      </w:pPr>
      <w:r>
        <w:rPr>
          <w:bCs/>
          <w:b/>
        </w:rPr>
        <w:t xml:space="preserve">Welding Consultant – Infrastructure Projects</w:t>
      </w:r>
      <w:r>
        <w:t xml:space="preserve"> </w:t>
      </w:r>
      <w:r>
        <w:t xml:space="preserve">| January 2014 – May 2015</w:t>
      </w:r>
    </w:p>
    <w:p>
      <w:pPr>
        <w:numPr>
          <w:ilvl w:val="0"/>
          <w:numId w:val="1003"/>
        </w:numPr>
        <w:pStyle w:val="Compact"/>
      </w:pPr>
      <w:r>
        <w:t xml:space="preserve">Advised on welding strategies for public infrastructure projects, including bridges and transportation systems in Riyadh.</w:t>
      </w:r>
    </w:p>
    <w:p>
      <w:pPr>
        <w:numPr>
          <w:ilvl w:val="0"/>
          <w:numId w:val="1003"/>
        </w:numPr>
        <w:pStyle w:val="Compact"/>
      </w:pPr>
      <w:r>
        <w:t xml:space="preserve">Certified over 30 welders in compliance with Saudi Arabian technical standards for construction and engineering.</w:t>
      </w:r>
    </w:p>
    <w:p>
      <w:pPr>
        <w:numPr>
          <w:ilvl w:val="0"/>
          <w:numId w:val="1003"/>
        </w:numPr>
        <w:pStyle w:val="Compact"/>
      </w:pPr>
      <w:r>
        <w:t xml:space="preserve">Developed a training module on corrosion-resistant welding techniques tailored for Riyadh’s arid climate.</w:t>
      </w:r>
    </w:p>
    <w:p>
      <w:pPr>
        <w:numPr>
          <w:ilvl w:val="0"/>
          <w:numId w:val="1003"/>
        </w:numPr>
        <w:pStyle w:val="Compact"/>
      </w:pPr>
      <w:r>
        <w:t xml:space="preserve">Conducted site audits to identify and mitigate risks related to welding in high-temperature environments.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and FCAW welding; metallurgy analysis; blueprint reading; CAD software proficiency (AutoCAD, SolidWorks).</w:t>
      </w:r>
    </w:p>
    <w:p>
      <w:pPr>
        <w:numPr>
          <w:ilvl w:val="0"/>
          <w:numId w:val="1004"/>
        </w:numPr>
        <w:pStyle w:val="Compact"/>
      </w:pPr>
      <w:r>
        <w:rPr>
          <w:bCs/>
          <w:b/>
        </w:rPr>
        <w:t xml:space="preserve">Industry Standards:</w:t>
      </w:r>
      <w:r>
        <w:t xml:space="preserve"> </w:t>
      </w:r>
      <w:r>
        <w:t xml:space="preserve">AWS D1.1, ASME IX, ISO 5817, API 1104.</w:t>
      </w:r>
    </w:p>
    <w:p>
      <w:pPr>
        <w:numPr>
          <w:ilvl w:val="0"/>
          <w:numId w:val="1004"/>
        </w:numPr>
        <w:pStyle w:val="Compact"/>
      </w:pPr>
      <w:r>
        <w:rPr>
          <w:bCs/>
          <w:b/>
        </w:rPr>
        <w:t xml:space="preserve">Equipment Proficiency:</w:t>
      </w:r>
      <w:r>
        <w:t xml:space="preserve"> </w:t>
      </w:r>
      <w:r>
        <w:t xml:space="preserve">Lincoln Electric, Miller Welding; plasma cutters; oxy-acetylene torches.</w:t>
      </w:r>
    </w:p>
    <w:p>
      <w:pPr>
        <w:numPr>
          <w:ilvl w:val="0"/>
          <w:numId w:val="1004"/>
        </w:numPr>
        <w:pStyle w:val="Compact"/>
      </w:pPr>
      <w:r>
        <w:rPr>
          <w:bCs/>
          <w:b/>
        </w:rPr>
        <w:t xml:space="preserve">Safety &amp; Compliance:</w:t>
      </w:r>
      <w:r>
        <w:t xml:space="preserve"> </w:t>
      </w:r>
      <w:r>
        <w:t xml:space="preserve">OSHA 30 certification; HAZWOPER training; Saudi Arabian Ministry of Labor safety protocols.</w:t>
      </w:r>
    </w:p>
    <w:p>
      <w:pPr>
        <w:numPr>
          <w:ilvl w:val="0"/>
          <w:numId w:val="1004"/>
        </w:numPr>
        <w:pStyle w:val="Compact"/>
      </w:pPr>
      <w:r>
        <w:rPr>
          <w:bCs/>
          <w:b/>
        </w:rPr>
        <w:t xml:space="preserve">Soft Skills:</w:t>
      </w:r>
      <w:r>
        <w:t xml:space="preserve"> </w:t>
      </w:r>
      <w:r>
        <w:t xml:space="preserve">Team collaboration, problem-solving, time management, client relationship building.</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t xml:space="preserve">AWS Certified Welding Inspector (CWI) – 2021</w:t>
      </w:r>
    </w:p>
    <w:p>
      <w:pPr>
        <w:numPr>
          <w:ilvl w:val="0"/>
          <w:numId w:val="1005"/>
        </w:numPr>
        <w:pStyle w:val="Compact"/>
      </w:pPr>
      <w:r>
        <w:t xml:space="preserve">SAUDI WELDING INSTITUTE – Advanced Pipe Welding Certification – 2019</w:t>
      </w:r>
    </w:p>
    <w:p>
      <w:pPr>
        <w:numPr>
          <w:ilvl w:val="0"/>
          <w:numId w:val="1005"/>
        </w:numPr>
        <w:pStyle w:val="Compact"/>
      </w:pPr>
      <w:r>
        <w:t xml:space="preserve">OSHA 30-Hour General Industry Certification – 2018</w:t>
      </w:r>
    </w:p>
    <w:p>
      <w:pPr>
        <w:numPr>
          <w:ilvl w:val="0"/>
          <w:numId w:val="1005"/>
        </w:numPr>
        <w:pStyle w:val="Compact"/>
      </w:pPr>
      <w:r>
        <w:t xml:space="preserve">Certified Welder (AWS D1.1/D1.5) – 2016</w:t>
      </w:r>
    </w:p>
    <w:p>
      <w:pPr>
        <w:numPr>
          <w:ilvl w:val="0"/>
          <w:numId w:val="1005"/>
        </w:numPr>
        <w:pStyle w:val="Compact"/>
      </w:pPr>
      <w:r>
        <w:t xml:space="preserve">First Aid and CPR Certification – 2020</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Technical Institute of Riyadh, Saudi Arabia</w:t>
      </w:r>
      <w:r>
        <w:t xml:space="preserve"> </w:t>
      </w:r>
      <w:r>
        <w:t xml:space="preserve">| Diploma in Welding Technology – 2013</w:t>
      </w:r>
    </w:p>
    <w:p>
      <w:pPr>
        <w:numPr>
          <w:ilvl w:val="0"/>
          <w:numId w:val="1006"/>
        </w:numPr>
        <w:pStyle w:val="Compact"/>
      </w:pPr>
      <w:r>
        <w:t xml:space="preserve">Courses: Advanced Welding Techniques, Metallurgy, Industrial Safety.</w:t>
      </w:r>
    </w:p>
    <w:p>
      <w:pPr>
        <w:numPr>
          <w:ilvl w:val="0"/>
          <w:numId w:val="1006"/>
        </w:numPr>
        <w:pStyle w:val="Compact"/>
      </w:pPr>
      <w:r>
        <w:t xml:space="preserve">Awarded "Top Performer" in the 2013 welding competition organized by Riyadh Technical University.</w:t>
      </w:r>
    </w:p>
    <w:p>
      <w:r>
        <w:pict>
          <v:rect style="width:0;height:1.5pt" o:hralign="center" o:hrstd="t" o:hr="t"/>
        </w:pict>
      </w:r>
    </w:p>
    <w:bookmarkEnd w:id="27"/>
    <w:bookmarkStart w:id="28" w:name="language-proficiency"/>
    <w:p>
      <w:pPr>
        <w:pStyle w:val="Heading2"/>
      </w:pPr>
      <w:r>
        <w:t xml:space="preserve">Language Proficiency</w:t>
      </w:r>
    </w:p>
    <w:p>
      <w:pPr>
        <w:numPr>
          <w:ilvl w:val="0"/>
          <w:numId w:val="1007"/>
        </w:numPr>
        <w:pStyle w:val="Compact"/>
      </w:pPr>
      <w:r>
        <w:t xml:space="preserve">English – Fluent (IELTS 7.5)</w:t>
      </w:r>
    </w:p>
    <w:p>
      <w:pPr>
        <w:numPr>
          <w:ilvl w:val="0"/>
          <w:numId w:val="1007"/>
        </w:numPr>
        <w:pStyle w:val="Compact"/>
      </w:pPr>
      <w:r>
        <w:t xml:space="preserve">Arabic – Intermediate (written and spoken)</w:t>
      </w:r>
    </w:p>
    <w:p>
      <w:r>
        <w:pict>
          <v:rect style="width:0;height:1.5pt" o:hralign="center" o:hrstd="t" o:hr="t"/>
        </w:pict>
      </w:r>
    </w:p>
    <w:bookmarkEnd w:id="28"/>
    <w:bookmarkStart w:id="29" w:name="projects-in-saudi-arabia-riyadh"/>
    <w:p>
      <w:pPr>
        <w:pStyle w:val="Heading2"/>
      </w:pPr>
      <w:r>
        <w:t xml:space="preserve">Projects in Saudi Arabia Riyadh</w:t>
      </w:r>
    </w:p>
    <w:p>
      <w:pPr>
        <w:pStyle w:val="FirstParagraph"/>
      </w:pPr>
      <w:r>
        <w:rPr>
          <w:bCs/>
          <w:b/>
        </w:rPr>
        <w:t xml:space="preserve">Riyadh Metro Expansion Project (2019–2021):</w:t>
      </w:r>
      <w:r>
        <w:t xml:space="preserve"> </w:t>
      </w:r>
      <w:r>
        <w:t xml:space="preserve">Led a team of 8 welders to install structural steel frameworks for underground stations, ensuring alignment with the project’s strict deadlines and safety protocols. Contributed to the completion of Phase 1, which serves over 500,000 daily commuters.</w:t>
      </w:r>
    </w:p>
    <w:p>
      <w:pPr>
        <w:pStyle w:val="BodyText"/>
      </w:pPr>
      <w:r>
        <w:rPr>
          <w:bCs/>
          <w:b/>
        </w:rPr>
        <w:t xml:space="preserve">Saudi Aramco Oil Refinery Upgrades (2017–2018):</w:t>
      </w:r>
      <w:r>
        <w:t xml:space="preserve"> </w:t>
      </w:r>
      <w:r>
        <w:t xml:space="preserve">Performed high-pressure pipe welding for a refinery expansion in Riyadh, achieving zero defects in all welds. The project increased the refinery’s output by 25%.</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 dedicated Welder with extensive experience in Saudi Arabia Riyadh, I am committed to delivering excellence in every project. My technical expertise, combined with a strong understanding of local industry standards and safety requirements, makes me an ideal candidate for roles that demand precision and reliability. I am eager to contribute my skills to organizations in Riyadh that prioritize quality workmanship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 Saudi Arabia Riyadh</dc:title>
  <dc:creator/>
  <dc:language>en</dc:language>
  <cp:keywords/>
  <dcterms:created xsi:type="dcterms:W3CDTF">2026-07-21T14:24:33Z</dcterms:created>
  <dcterms:modified xsi:type="dcterms:W3CDTF">2026-07-21T14:24:33Z</dcterms:modified>
</cp:coreProperties>
</file>

<file path=docProps/custom.xml><?xml version="1.0" encoding="utf-8"?>
<Properties xmlns="http://schemas.openxmlformats.org/officeDocument/2006/custom-properties" xmlns:vt="http://schemas.openxmlformats.org/officeDocument/2006/docPropsVTypes"/>
</file>