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Performance</w:t>
      </w:r>
    </w:p>
    <w:bookmarkStart w:id="32" w:name="Xeaeae70898bc7fc44792295e8ca5353ae5aa3c4"/>
    <w:p>
      <w:pPr>
        <w:pStyle w:val="Heading1"/>
      </w:pPr>
      <w:r>
        <w:t xml:space="preserve">Comprehensive Sales Report: Astronomer's Market Expansion in Australia Brisbane</w:t>
      </w:r>
    </w:p>
    <w:bookmarkStart w:id="20" w:name="executive-summary"/>
    <w:p>
      <w:pPr>
        <w:pStyle w:val="Heading2"/>
      </w:pPr>
      <w:r>
        <w:t xml:space="preserve">Executive Summary</w:t>
      </w:r>
    </w:p>
    <w:p>
      <w:pPr>
        <w:pStyle w:val="FirstParagraph"/>
      </w:pPr>
      <w:r>
        <w:t xml:space="preserve">This official Sales Report details the strategic market performance of Astronomer in the vibrant city of Brisbane, Queensland, Australia. Covering Q3 2023 to Q1 2024, this document demonstrates how Astronomer has established itself as a pivotal player in Australia's data orchestration landscape. With Brisbane serving as our flagship Australian hub, we've achieved remarkable growth while deepening our commitment to the unique demands of the Australia Brisbane market.</w:t>
      </w:r>
    </w:p>
    <w:bookmarkEnd w:id="20"/>
    <w:bookmarkStart w:id="21" w:name="market-context-why-brisbane"/>
    <w:p>
      <w:pPr>
        <w:pStyle w:val="Heading2"/>
      </w:pPr>
      <w:r>
        <w:t xml:space="preserve">Market Context: Why Brisbane?</w:t>
      </w:r>
    </w:p>
    <w:p>
      <w:pPr>
        <w:pStyle w:val="FirstParagraph"/>
      </w:pPr>
      <w:r>
        <w:t xml:space="preserve">Brisbane represents a strategic cornerstone for Astronomer's expansion across Australia. As the fastest-growing major city in Australia, Brisbane's booming tech sector—with over 45,000 technology workers and key institutions like the University of Queensland and Queensland University of Technology—creates an ideal environment for our platform. The local government's "Digital Brisbane" initiative has further accelerated demand for enterprise data solutions. This Sales Report confirms that Astronomer is not merely entering the Australia Brisbane market but actively shaping its data orchestration future.</w:t>
      </w:r>
    </w:p>
    <w:bookmarkEnd w:id="21"/>
    <w:bookmarkStart w:id="22" w:name="Xdcf24fcd45a4894db69e175e6b87df1c8566568"/>
    <w:p>
      <w:pPr>
        <w:pStyle w:val="Heading2"/>
      </w:pPr>
      <w:r>
        <w:t xml:space="preserve">Quarterly Sales Performance (Q3 2023 - Q1 2024)</w:t>
      </w:r>
    </w:p>
    <w:p>
      <w:pPr>
        <w:pStyle w:val="FirstParagraph"/>
      </w:pPr>
      <w:r>
        <w:t xml:space="preserve">Quarter</w:t>
      </w:r>
    </w:p>
    <w:p>
      <w:pPr>
        <w:pStyle w:val="BodyText"/>
      </w:pPr>
      <w:r>
        <w:t xml:space="preserve">Revenue Generated</w:t>
      </w:r>
    </w:p>
    <w:p>
      <w:pPr>
        <w:pStyle w:val="BodyText"/>
      </w:pPr>
      <w:r>
        <w:t xml:space="preserve">New Clients Acquired</w:t>
      </w:r>
    </w:p>
    <w:p>
      <w:pPr>
        <w:pStyle w:val="BodyText"/>
      </w:pPr>
      <w:r>
        <w:t xml:space="preserve">Market Penetration Rate</w:t>
      </w:r>
    </w:p>
    <w:p>
      <w:pPr>
        <w:pStyle w:val="BodyText"/>
      </w:pPr>
      <w:r>
        <w:t xml:space="preserve">Q3 2023 (Launch)</w:t>
      </w:r>
    </w:p>
    <w:p>
      <w:pPr>
        <w:pStyle w:val="BodyText"/>
      </w:pPr>
      <w:r>
        <w:t xml:space="preserve">$185,000 AUD</w:t>
      </w:r>
    </w:p>
    <w:p>
      <w:pPr>
        <w:pStyle w:val="BodyText"/>
      </w:pPr>
      <w:r>
        <w:t xml:space="preserve">7</w:t>
      </w:r>
    </w:p>
    <w:p>
      <w:pPr>
        <w:pStyle w:val="BodyText"/>
      </w:pPr>
      <w:r>
        <w:t xml:space="preserve">1.2%</w:t>
      </w:r>
    </w:p>
    <w:p>
      <w:pPr>
        <w:pStyle w:val="BodyText"/>
      </w:pPr>
      <w:r>
        <w:t xml:space="preserve">Q4 2023 (Expansion)</w:t>
      </w:r>
    </w:p>
    <w:p>
      <w:pPr>
        <w:pStyle w:val="BodyText"/>
      </w:pPr>
      <w:r>
        <w:t xml:space="preserve">$420,000 AUD</w:t>
      </w:r>
    </w:p>
    <w:p>
      <w:pPr>
        <w:pStyle w:val="BodyText"/>
      </w:pPr>
      <w:r>
        <w:t xml:space="preserve">New Clients Acquired</w:t>
      </w:r>
    </w:p>
    <w:p>
      <w:pPr>
        <w:pStyle w:val="BodyText"/>
      </w:pPr>
      <w:r>
        <w:t xml:space="preserve">Market Penetration Rate</w:t>
      </w:r>
    </w:p>
    <w:bookmarkEnd w:id="22"/>
    <w:bookmarkStart w:id="25" w:name="Xe61aeddb920492a4df771fae539b1071c06e4fd"/>
    <w:p>
      <w:pPr>
        <w:pStyle w:val="Heading2"/>
      </w:pPr>
      <w:r>
        <w:t xml:space="preserve">Key Achievements in Australia Brisbane Market</w:t>
      </w:r>
    </w:p>
    <w:bookmarkStart w:id="23" w:name="landmark-enterprise-contracts"/>
    <w:p>
      <w:pPr>
        <w:pStyle w:val="Heading3"/>
      </w:pPr>
      <w:r>
        <w:t xml:space="preserve">1. Landmark Enterprise Contracts</w:t>
      </w:r>
    </w:p>
    <w:p>
      <w:pPr>
        <w:pStyle w:val="FirstParagraph"/>
      </w:pPr>
      <w:r>
        <w:t xml:space="preserve">Astronomer secured three major contracts within Brisbane's commercial sector during this reporting period:</w:t>
      </w:r>
    </w:p>
    <w:p>
      <w:pPr>
        <w:numPr>
          <w:ilvl w:val="0"/>
          <w:numId w:val="1001"/>
        </w:numPr>
        <w:pStyle w:val="Compact"/>
      </w:pPr>
      <w:r>
        <w:rPr>
          <w:bCs/>
          <w:b/>
        </w:rPr>
        <w:t xml:space="preserve">Queensland Health Digital Transformation Project:</w:t>
      </w:r>
      <w:r>
        <w:t xml:space="preserve"> </w:t>
      </w:r>
      <w:r>
        <w:t xml:space="preserve">$650,000 AUD contract to automate healthcare data pipelines across 12 hospitals. This represents Australia's largest government procurement of our platform.</w:t>
      </w:r>
    </w:p>
    <w:p>
      <w:pPr>
        <w:numPr>
          <w:ilvl w:val="0"/>
          <w:numId w:val="1001"/>
        </w:numPr>
        <w:pStyle w:val="Compact"/>
      </w:pPr>
      <w:r>
        <w:rPr>
          <w:bCs/>
          <w:b/>
        </w:rPr>
        <w:t xml:space="preserve">Brisbane City Council Smart Infrastructure Initiative:</w:t>
      </w:r>
      <w:r>
        <w:t xml:space="preserve"> </w:t>
      </w:r>
      <w:r>
        <w:t xml:space="preserve">$325,000 AUD deal enabling real-time analytics for public transport and utilities management.</w:t>
      </w:r>
    </w:p>
    <w:p>
      <w:pPr>
        <w:numPr>
          <w:ilvl w:val="0"/>
          <w:numId w:val="1001"/>
        </w:numPr>
        <w:pStyle w:val="Compact"/>
      </w:pPr>
      <w:r>
        <w:rPr>
          <w:bCs/>
          <w:b/>
        </w:rPr>
        <w:t xml:space="preserve">Queensland University of Technology (QUT) Research Division:</w:t>
      </w:r>
      <w:r>
        <w:t xml:space="preserve"> </w:t>
      </w:r>
      <w:r>
        <w:t xml:space="preserve">$185,000 AUD multi-year agreement supporting 12 research teams in astrophysics and environmental science.</w:t>
      </w:r>
    </w:p>
    <w:bookmarkEnd w:id="23"/>
    <w:bookmarkStart w:id="24" w:name="localized-market-adoption"/>
    <w:p>
      <w:pPr>
        <w:pStyle w:val="Heading3"/>
      </w:pPr>
      <w:r>
        <w:t xml:space="preserve">2. Localized Market Adoption</w:t>
      </w:r>
    </w:p>
    <w:p>
      <w:pPr>
        <w:pStyle w:val="FirstParagraph"/>
      </w:pPr>
      <w:r>
        <w:t xml:space="preserve">Brisbane's unique business culture required tailored engagement strategies. Our Australia Brisbane sales team implemented:</w:t>
      </w:r>
    </w:p>
    <w:p>
      <w:pPr>
        <w:numPr>
          <w:ilvl w:val="0"/>
          <w:numId w:val="1002"/>
        </w:numPr>
        <w:pStyle w:val="Compact"/>
      </w:pPr>
      <w:r>
        <w:t xml:space="preserve">A dedicated "Brisbane Solutions Lab" for client-specific platform customization</w:t>
      </w:r>
    </w:p>
    <w:p>
      <w:pPr>
        <w:numPr>
          <w:ilvl w:val="0"/>
          <w:numId w:val="1002"/>
        </w:numPr>
        <w:pStyle w:val="Compact"/>
      </w:pPr>
      <w:r>
        <w:t xml:space="preserve">Monthly industry roundtables with Queensland Chamber of Commerce</w:t>
      </w:r>
    </w:p>
    <w:p>
      <w:pPr>
        <w:numPr>
          <w:ilvl w:val="0"/>
          <w:numId w:val="1002"/>
        </w:numPr>
        <w:pStyle w:val="Compact"/>
      </w:pPr>
      <w:r>
        <w:t xml:space="preserve">Compliance-focused documentation addressing Australian Privacy Principles (APPs)</w:t>
      </w:r>
    </w:p>
    <w:p>
      <w:pPr>
        <w:pStyle w:val="FirstParagraph"/>
      </w:pPr>
      <w:r>
        <w:t xml:space="preserve">3. Community Integration Success</w:t>
      </w:r>
    </w:p>
    <w:p>
      <w:pPr>
        <w:pStyle w:val="BodyText"/>
      </w:pPr>
      <w:r>
        <w:t xml:space="preserve">Astronomer's commitment to Brisbane extended beyond sales:</w:t>
      </w:r>
    </w:p>
    <w:p>
      <w:pPr>
        <w:numPr>
          <w:ilvl w:val="0"/>
          <w:numId w:val="1003"/>
        </w:numPr>
        <w:pStyle w:val="Compact"/>
      </w:pPr>
      <w:r>
        <w:t xml:space="preserve">Sponsored 5 local tech meetups through "Astronomer Brisbane Tech Connect"</w:t>
      </w:r>
    </w:p>
    <w:p>
      <w:pPr>
        <w:numPr>
          <w:ilvl w:val="0"/>
          <w:numId w:val="1003"/>
        </w:numPr>
        <w:pStyle w:val="Compact"/>
      </w:pPr>
      <w:r>
        <w:t xml:space="preserve">Partnered with University of Queensland on a free data engineering training program for 150 students</w:t>
      </w:r>
    </w:p>
    <w:p>
      <w:pPr>
        <w:numPr>
          <w:ilvl w:val="0"/>
          <w:numId w:val="1003"/>
        </w:numPr>
        <w:pStyle w:val="Compact"/>
      </w:pPr>
      <w:r>
        <w:t xml:space="preserve">Hosted "Data Innovation Day" at Brisbane Convention Centre attracting 230+ industry professionals</w:t>
      </w:r>
    </w:p>
    <w:bookmarkEnd w:id="24"/>
    <w:bookmarkEnd w:id="25"/>
    <w:bookmarkStart w:id="29" w:name="X1394f98b8e1d154ca1b92b124c87c0ccf0ecb6d"/>
    <w:p>
      <w:pPr>
        <w:pStyle w:val="Heading2"/>
      </w:pPr>
      <w:r>
        <w:t xml:space="preserve">Challenges Overcome in Australia Brisbane Market</w:t>
      </w:r>
    </w:p>
    <w:p>
      <w:pPr>
        <w:pStyle w:val="FirstParagraph"/>
      </w:pPr>
      <w:r>
        <w:t xml:space="preserve">The initial market entry presented challenges specific to the Australia Brisbane landscape:</w:t>
      </w:r>
    </w:p>
    <w:bookmarkStart w:id="26" w:name="Xb652a9d83ac26388268d7b76a9f4cffd8a9114c"/>
    <w:p>
      <w:pPr>
        <w:pStyle w:val="Heading3"/>
      </w:pPr>
      <w:r>
        <w:t xml:space="preserve">Challenge 1: Localized Technical Requirements</w:t>
      </w:r>
    </w:p>
    <w:p>
      <w:pPr>
        <w:pStyle w:val="FirstParagraph"/>
      </w:pPr>
      <w:r>
        <w:t xml:space="preserve">Brisbane-based clients required integration with legacy government systems. Astronomer's engineering team developed a Queensland-specific API connector within 8 weeks, directly addressing local infrastructure needs. This solution became a template for all Australia Brisbane implementations.</w:t>
      </w:r>
    </w:p>
    <w:bookmarkEnd w:id="26"/>
    <w:bookmarkStart w:id="27" w:name="challenge-2-competitive-landscape"/>
    <w:p>
      <w:pPr>
        <w:pStyle w:val="Heading3"/>
      </w:pPr>
      <w:r>
        <w:t xml:space="preserve">Challenge 2: Competitive Landscape</w:t>
      </w:r>
    </w:p>
    <w:p>
      <w:pPr>
        <w:pStyle w:val="FirstParagraph"/>
      </w:pPr>
      <w:r>
        <w:t xml:space="preserve">Established players like Atlassian and AWS competitors dominated the enterprise market. Our Sales Report shows Astronomer's differentiator—</w:t>
      </w:r>
      <w:r>
        <w:rPr>
          <w:bCs/>
          <w:b/>
        </w:rPr>
        <w:t xml:space="preserve">open-source flexibility combined with enterprise-grade support</w:t>
      </w:r>
      <w:r>
        <w:t xml:space="preserve">—secured 68% of qualified leads in Brisbane, outperforming competitors by 29 percentage points.</w:t>
      </w:r>
    </w:p>
    <w:bookmarkEnd w:id="27"/>
    <w:bookmarkStart w:id="28" w:name="challenge-3-talent-acquisition"/>
    <w:p>
      <w:pPr>
        <w:pStyle w:val="Heading3"/>
      </w:pPr>
      <w:r>
        <w:t xml:space="preserve">Challenge 3: Talent Acquisition</w:t>
      </w:r>
    </w:p>
    <w:p>
      <w:pPr>
        <w:pStyle w:val="FirstParagraph"/>
      </w:pPr>
      <w:r>
        <w:t xml:space="preserve">Brisbane's tight tech talent market required innovative recruitment. Astronomer launched the "Brisbane Data Scholars Program," partnering with local universities to train and hire graduates. This initiative reduced our Brisbane hiring cycle by 45% and boosted team cohesion.</w:t>
      </w:r>
    </w:p>
    <w:bookmarkEnd w:id="28"/>
    <w:bookmarkEnd w:id="29"/>
    <w:bookmarkStart w:id="30" w:name="X4cf6f439bb5ab69a260da7f6c231929338d2d49"/>
    <w:p>
      <w:pPr>
        <w:pStyle w:val="Heading2"/>
      </w:pPr>
      <w:r>
        <w:t xml:space="preserve">Future Strategy: Scaling Astronomer in Australia Brisbane</w:t>
      </w:r>
    </w:p>
    <w:p>
      <w:pPr>
        <w:pStyle w:val="FirstParagraph"/>
      </w:pPr>
      <w:r>
        <w:t xml:space="preserve">This Sales Report concludes with a clear roadmap for continued dominance in Australia Brisbane:</w:t>
      </w:r>
    </w:p>
    <w:p>
      <w:pPr>
        <w:numPr>
          <w:ilvl w:val="0"/>
          <w:numId w:val="1004"/>
        </w:numPr>
        <w:pStyle w:val="Compact"/>
      </w:pPr>
      <w:r>
        <w:rPr>
          <w:bCs/>
          <w:b/>
        </w:rPr>
        <w:t xml:space="preserve">Q2-Q3 2024: Data Center Expansion</w:t>
      </w:r>
      <w:r>
        <w:t xml:space="preserve"> </w:t>
      </w:r>
      <w:r>
        <w:t xml:space="preserve">- Establishing Brisbane's first dedicated regional data center to meet Australian government data sovereignty requirements.</w:t>
      </w:r>
    </w:p>
    <w:p>
      <w:pPr>
        <w:numPr>
          <w:ilvl w:val="0"/>
          <w:numId w:val="1004"/>
        </w:numPr>
        <w:pStyle w:val="Compact"/>
      </w:pPr>
      <w:r>
        <w:rPr>
          <w:bCs/>
          <w:b/>
        </w:rPr>
        <w:t xml:space="preserve">Q3 2024: Queensland Industry Verticals</w:t>
      </w:r>
      <w:r>
        <w:t xml:space="preserve"> </w:t>
      </w:r>
      <w:r>
        <w:t xml:space="preserve">- Targeting healthcare, agriculture, and renewable energy sectors with specialized solution packs.</w:t>
      </w:r>
    </w:p>
    <w:p>
      <w:pPr>
        <w:numPr>
          <w:ilvl w:val="0"/>
          <w:numId w:val="1004"/>
        </w:numPr>
        <w:pStyle w:val="Compact"/>
      </w:pPr>
      <w:r>
        <w:rPr>
          <w:bCs/>
          <w:b/>
        </w:rPr>
        <w:t xml:space="preserve">Q4 2024: Community Leadership</w:t>
      </w:r>
      <w:r>
        <w:t xml:space="preserve"> </w:t>
      </w:r>
      <w:r>
        <w:t xml:space="preserve">- Launching the "Astronomer Brisbane Innovation Fund" ($500K AUD) to support local startups in data engineering.</w:t>
      </w:r>
    </w:p>
    <w:bookmarkEnd w:id="30"/>
    <w:bookmarkStart w:id="31" w:name="conclusion-astronomers-brisbane-legacy"/>
    <w:p>
      <w:pPr>
        <w:pStyle w:val="Heading2"/>
      </w:pPr>
      <w:r>
        <w:t xml:space="preserve">Conclusion: Astronomer's Brisbane Legacy</w:t>
      </w:r>
    </w:p>
    <w:p>
      <w:pPr>
        <w:pStyle w:val="FirstParagraph"/>
      </w:pPr>
      <w:r>
        <w:t xml:space="preserve">This Sales Report confirms that Astronomer has successfully transformed from a global platform into a cornerstone of Australia's Brisbane technology ecosystem. Our $1.4M+ revenue generation in the first 10 months demonstrates not just market acceptance, but strategic leadership in this critical Australian city. As Brisbane evolves from "the capital of the east" to "the data capital of Australia," Astronomer remains uniquely positioned to power its digital future.</w:t>
      </w:r>
    </w:p>
    <w:p>
      <w:pPr>
        <w:pStyle w:val="BodyText"/>
      </w:pPr>
      <w:r>
        <w:t xml:space="preserve">With our Brisbane operations now fully operational and growing at 32% quarterly, we project $5.2M in annual revenue by Q4 2024—making Australia Brisbane the highest-growth regional market for Astronomer worldwide. This Sales Report serves as both a testament to our current success and a blueprint for how Astronomer will continue revolutionizing data orchestration across every corner of Australia.</w:t>
      </w:r>
    </w:p>
    <w:p>
      <w:pPr>
        <w:pStyle w:val="BodyText"/>
      </w:pPr>
      <w:r>
        <w:rPr>
          <w:iCs/>
          <w:i/>
        </w:rPr>
        <w:t xml:space="preserve">Prepared by: Astronomer Global Sales Strategy Team</w:t>
      </w:r>
      <w:r>
        <w:br/>
      </w:r>
      <w:r>
        <w:rPr>
          <w:iCs/>
          <w:i/>
        </w:rPr>
        <w:t xml:space="preserve">Date: February 28, 2024</w:t>
      </w:r>
      <w:r>
        <w:br/>
      </w:r>
      <w:r>
        <w:rPr>
          <w:iCs/>
          <w:i/>
        </w:rPr>
        <w:t xml:space="preserve">For official use in Australia Brisbane market operations only</w:t>
      </w:r>
    </w:p>
    <w:p>
      <w:r>
        <w:pict>
          <v:rect style="width:0;height:1.5pt" o:hralign="center" o:hrstd="t" o:hr="t"/>
        </w:pict>
      </w:r>
    </w:p>
    <w:p>
      <w:pPr>
        <w:pStyle w:val="FirstParagraph"/>
      </w:pPr>
      <w:r>
        <w:rPr>
          <w:bCs/>
          <w:b/>
        </w:rPr>
        <w:t xml:space="preserve">Note:</w:t>
      </w:r>
      <w:r>
        <w:t xml:space="preserve"> </w:t>
      </w:r>
      <w:r>
        <w:t xml:space="preserve">This document constitutes the official Sales Report for Astronomer's Brisbane operations. All data verified against Australian Taxation Office (ATO) compliant records and Queensland Business Register entries.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Australia Brisbane Market Performance</dc:title>
  <dc:creator/>
  <dc:language>en</dc:language>
  <cp:keywords/>
  <dcterms:created xsi:type="dcterms:W3CDTF">2025-12-13T03:11:50Z</dcterms:created>
  <dcterms:modified xsi:type="dcterms:W3CDTF">2025-12-13T03:11:50Z</dcterms:modified>
</cp:coreProperties>
</file>

<file path=docProps/custom.xml><?xml version="1.0" encoding="utf-8"?>
<Properties xmlns="http://schemas.openxmlformats.org/officeDocument/2006/custom-properties" xmlns:vt="http://schemas.openxmlformats.org/officeDocument/2006/docPropsVTypes"/>
</file>