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Performance</w:t>
      </w:r>
    </w:p>
    <w:bookmarkStart w:id="27" w:name="X288d9c89ed8e81e37ef6b1373e00bc3a041f306"/>
    <w:p>
      <w:pPr>
        <w:pStyle w:val="Heading1"/>
      </w:pPr>
      <w:r>
        <w:t xml:space="preserve">Sales Report: Automotive Engineer Recruitment and Market Expansion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Operations Team</w:t>
      </w:r>
      <w:r>
        <w:br/>
      </w:r>
      <w:r>
        <w:rPr>
          <w:bCs/>
          <w:b/>
        </w:rPr>
        <w:t xml:space="preserve">Report Period:</w:t>
      </w:r>
      <w:r>
        <w:t xml:space="preserve"> </w:t>
      </w:r>
      <w:r>
        <w:t xml:space="preserve">Q3 2023 (July 1 - September 30, 2023)</w:t>
      </w:r>
      <w:r>
        <w:br/>
      </w:r>
      <w:r>
        <w:rPr>
          <w:bCs/>
          <w:b/>
        </w:rPr>
        <w:t xml:space="preserve">Location Focus:</w:t>
      </w:r>
      <w:r>
        <w:t xml:space="preserve"> </w:t>
      </w:r>
      <w:r>
        <w:t xml:space="preserve">Algiers, Algeria</w:t>
      </w:r>
    </w:p>
    <w:bookmarkStart w:id="20" w:name="i.-executive-summary"/>
    <w:p>
      <w:pPr>
        <w:pStyle w:val="Heading2"/>
      </w:pPr>
      <w:r>
        <w:t xml:space="preserve">I. Executive Summary</w:t>
      </w:r>
    </w:p>
    <w:p>
      <w:pPr>
        <w:pStyle w:val="FirstParagraph"/>
      </w:pPr>
      <w:r>
        <w:t xml:space="preserve">This Sales Report details the strategic recruitment and market penetration efforts for</w:t>
      </w:r>
      <w:r>
        <w:t xml:space="preserve"> </w:t>
      </w:r>
      <w:r>
        <w:rPr>
          <w:iCs/>
          <w:i/>
        </w:rPr>
        <w:t xml:space="preserve">Automotive Engineer</w:t>
      </w:r>
      <w:r>
        <w:t xml:space="preserve"> </w:t>
      </w:r>
      <w:r>
        <w:t xml:space="preserve">professionals within the rapidly evolving automotive sector of Algeria, with a primary focus on Algiers. Despite macroeconomic headwinds including fluctuating oil prices and import dependency challenges, our targeted engagement with Algerian engineering talent in Algiers has yielded significant progress. We secured 12 qualified</w:t>
      </w:r>
      <w:r>
        <w:t xml:space="preserve"> </w:t>
      </w:r>
      <w:r>
        <w:rPr>
          <w:iCs/>
          <w:i/>
        </w:rPr>
        <w:t xml:space="preserve">Automotive Engineer</w:t>
      </w:r>
      <w:r>
        <w:t xml:space="preserve"> </w:t>
      </w:r>
      <w:r>
        <w:t xml:space="preserve">candidates for critical project roles across four major local automotive manufacturing and service partners, representing a 35% increase over Q2. This report outlines the market dynamics, recruitment strategies, sales performance metrics, and strategic outlook for sustaining growth in the Algeria Algiers corridor.</w:t>
      </w:r>
    </w:p>
    <w:bookmarkEnd w:id="20"/>
    <w:bookmarkStart w:id="21" w:name="X84976fd64e513fdebb507fb32b8fd166a03d74f"/>
    <w:p>
      <w:pPr>
        <w:pStyle w:val="Heading2"/>
      </w:pPr>
      <w:r>
        <w:t xml:space="preserve">II. Market Context: Automotive Industry in Algeria Algiers</w:t>
      </w:r>
    </w:p>
    <w:p>
      <w:pPr>
        <w:pStyle w:val="FirstParagraph"/>
      </w:pPr>
      <w:r>
        <w:t xml:space="preserve">The Algerian automotive sector is experiencing a pivotal phase of development. As Africa's largest oil producer with a growing domestic market, Algeria faces the dual challenge of reducing vehicle import dependency (currently ~90% of passenger cars) and fostering local manufacturing capabilities. The government's "Algeria 2030" strategic plan explicitly prioritizes automotive industrialization, targeting a 15% reduction in imports by 2025 through partnerships with international engineering firms. Algiers, as the national capital and economic hub (home to over 4 million people and the majority of Algeria's industry), is the undisputed center for this transformation. Key players like SNI (Société Nationale des Industries) and TMS (Tunisie Motors Services) have established major facilities in Algiers province, creating intense demand for skilled</w:t>
      </w:r>
      <w:r>
        <w:t xml:space="preserve"> </w:t>
      </w:r>
      <w:r>
        <w:rPr>
          <w:iCs/>
          <w:i/>
        </w:rPr>
        <w:t xml:space="preserve">Automotive Engineer</w:t>
      </w:r>
      <w:r>
        <w:t xml:space="preserve"> </w:t>
      </w:r>
      <w:r>
        <w:t xml:space="preserve">talent capable of driving innovation in assembly lines, R&amp;D for local adaptations, and sustainable manufacturing solutions.</w:t>
      </w:r>
    </w:p>
    <w:bookmarkEnd w:id="21"/>
    <w:bookmarkStart w:id="22" w:name="X2b74f86402b4fbd77daa5f5a14bcd4949d277cc"/>
    <w:p>
      <w:pPr>
        <w:pStyle w:val="Heading2"/>
      </w:pPr>
      <w:r>
        <w:t xml:space="preserve">III. Sales Performance: Automotive Engineer Recruitment Metrics (Algiers Focus)</w:t>
      </w:r>
    </w:p>
    <w:p>
      <w:pPr>
        <w:pStyle w:val="FirstParagraph"/>
      </w:pPr>
      <w:r>
        <w:t xml:space="preserve">This quarter's success is measured against our core objective: deploying high-caliber</w:t>
      </w:r>
      <w:r>
        <w:t xml:space="preserve"> </w:t>
      </w:r>
      <w:r>
        <w:rPr>
          <w:iCs/>
          <w:i/>
        </w:rPr>
        <w:t xml:space="preserve">Automotive Engineer</w:t>
      </w:r>
      <w:r>
        <w:t xml:space="preserve"> </w:t>
      </w:r>
      <w:r>
        <w:t xml:space="preserve">professionals directly supporting Algeria's industrial goals in Algiers. Key metrics include:</w:t>
      </w:r>
    </w:p>
    <w:p>
      <w:pPr>
        <w:numPr>
          <w:ilvl w:val="0"/>
          <w:numId w:val="1001"/>
        </w:numPr>
        <w:pStyle w:val="Compact"/>
      </w:pPr>
      <w:r>
        <w:rPr>
          <w:bCs/>
          <w:b/>
        </w:rPr>
        <w:t xml:space="preserve">Candidate Acquisition:</w:t>
      </w:r>
      <w:r>
        <w:t xml:space="preserve"> </w:t>
      </w:r>
      <w:r>
        <w:t xml:space="preserve">87 qualified candidates sourced within Algiers, with a 62% success rate in initial screening (vs. 48% industry average for technical roles in North Africa).</w:t>
      </w:r>
    </w:p>
    <w:p>
      <w:pPr>
        <w:numPr>
          <w:ilvl w:val="0"/>
          <w:numId w:val="1001"/>
        </w:numPr>
        <w:pStyle w:val="Compact"/>
      </w:pPr>
      <w:r>
        <w:rPr>
          <w:bCs/>
          <w:b/>
        </w:rPr>
        <w:t xml:space="preserve">Hiring Rate:</w:t>
      </w:r>
      <w:r>
        <w:t xml:space="preserve"> </w:t>
      </w:r>
      <w:r>
        <w:t xml:space="preserve">12 full-time</w:t>
      </w:r>
      <w:r>
        <w:t xml:space="preserve"> </w:t>
      </w:r>
      <w:r>
        <w:rPr>
          <w:iCs/>
          <w:i/>
        </w:rPr>
        <w:t xml:space="preserve">Automotive Engineer</w:t>
      </w:r>
      <w:r>
        <w:t xml:space="preserve"> </w:t>
      </w:r>
      <w:r>
        <w:t xml:space="preserve">placements secured with leading Algiers-based automotive OEMs and Tier-1 suppliers, representing a 45% YoY growth in local engineering talent deployment.</w:t>
      </w:r>
    </w:p>
    <w:p>
      <w:pPr>
        <w:numPr>
          <w:ilvl w:val="0"/>
          <w:numId w:val="1001"/>
        </w:numPr>
        <w:pStyle w:val="Compact"/>
      </w:pPr>
      <w:r>
        <w:t xml:space="preserve">92% client satisfaction rate from partners (including SNI and local joint ventures) on candidate technical fit, with specific praise for engineers adept at navigating Algerian regulatory frameworks like the Code de la Mobilité.</w:t>
      </w:r>
    </w:p>
    <w:p>
      <w:pPr>
        <w:numPr>
          <w:ilvl w:val="0"/>
          <w:numId w:val="1001"/>
        </w:numPr>
        <w:pStyle w:val="Compact"/>
      </w:pPr>
      <w:r>
        <w:rPr>
          <w:bCs/>
          <w:b/>
        </w:rPr>
        <w:t xml:space="preserve">Retention Rate:</w:t>
      </w:r>
      <w:r>
        <w:t xml:space="preserve"> </w:t>
      </w:r>
      <w:r>
        <w:t xml:space="preserve">85% retention rate after 90 days of placement, significantly outperforming regional averages (68%), attributed to culturally attuned onboarding and project alignment with Algiers industry priorities.</w:t>
      </w:r>
    </w:p>
    <w:bookmarkEnd w:id="22"/>
    <w:bookmarkStart w:id="23" w:name="X83e882a4f87131a9e6b08f2ae6249e2191a296a"/>
    <w:p>
      <w:pPr>
        <w:pStyle w:val="Heading2"/>
      </w:pPr>
      <w:r>
        <w:t xml:space="preserve">IV. Key Sales Strategies Driving Success in Algeria Algiers</w:t>
      </w:r>
    </w:p>
    <w:p>
      <w:pPr>
        <w:pStyle w:val="FirstParagraph"/>
      </w:pPr>
      <w:r>
        <w:t xml:space="preserve">Our sales strategy for the Algeria Algiers market focused on deep cultural integration and hyper-localized value propositions:</w:t>
      </w:r>
    </w:p>
    <w:p>
      <w:pPr>
        <w:numPr>
          <w:ilvl w:val="0"/>
          <w:numId w:val="1002"/>
        </w:numPr>
        <w:pStyle w:val="Compact"/>
      </w:pPr>
      <w:r>
        <w:rPr>
          <w:bCs/>
          <w:b/>
        </w:rPr>
        <w:t xml:space="preserve">Leveraging Local Engineering Institutions:</w:t>
      </w:r>
      <w:r>
        <w:t xml:space="preserve"> </w:t>
      </w:r>
      <w:r>
        <w:t xml:space="preserve">Partnered with key universities in Algiers (University of Science and Technology, USTHB; École Nationale Polytechnique) for targeted recruitment drives. This ensured candidates possessed both technical qualifications and contextual understanding of Algeria's automotive challenges.</w:t>
      </w:r>
    </w:p>
    <w:p>
      <w:pPr>
        <w:numPr>
          <w:ilvl w:val="0"/>
          <w:numId w:val="1002"/>
        </w:numPr>
        <w:pStyle w:val="Compact"/>
      </w:pPr>
      <w:r>
        <w:rPr>
          <w:bCs/>
          <w:b/>
        </w:rPr>
        <w:t xml:space="preserve">Language &amp; Cultural Fluency as Non-Negotiables:</w:t>
      </w:r>
      <w:r>
        <w:t xml:space="preserve"> </w:t>
      </w:r>
      <w:r>
        <w:t xml:space="preserve">All</w:t>
      </w:r>
      <w:r>
        <w:t xml:space="preserve"> </w:t>
      </w:r>
      <w:r>
        <w:rPr>
          <w:iCs/>
          <w:i/>
        </w:rPr>
        <w:t xml:space="preserve">Automotive Engineer</w:t>
      </w:r>
      <w:r>
        <w:t xml:space="preserve"> </w:t>
      </w:r>
      <w:r>
        <w:t xml:space="preserve">candidates must demonstrate fluency in both French (the primary business language) and Arabic, crucial for seamless communication within Algiers-based teams and with local regulators. This differentiated our talent pool significantly.</w:t>
      </w:r>
    </w:p>
    <w:p>
      <w:pPr>
        <w:numPr>
          <w:ilvl w:val="0"/>
          <w:numId w:val="1002"/>
        </w:numPr>
        <w:pStyle w:val="Compact"/>
      </w:pPr>
      <w:r>
        <w:rPr>
          <w:bCs/>
          <w:b/>
        </w:rPr>
        <w:t xml:space="preserve">Focusing on Algiers-Specific Projects:</w:t>
      </w:r>
      <w:r>
        <w:t xml:space="preserve"> </w:t>
      </w:r>
      <w:r>
        <w:t xml:space="preserve">Sales pitches emphasized how our engineers directly supported high-visibility projects in Algiers, such as SNI's new electric vehicle (EV) assembly pilot line at the Ain Oussera Industrial Zone and TMS's adaptation of European platforms for North African road conditions.</w:t>
      </w:r>
    </w:p>
    <w:p>
      <w:pPr>
        <w:numPr>
          <w:ilvl w:val="0"/>
          <w:numId w:val="1002"/>
        </w:numPr>
        <w:pStyle w:val="Compact"/>
      </w:pPr>
      <w:r>
        <w:rPr>
          <w:bCs/>
          <w:b/>
        </w:rPr>
        <w:t xml:space="preserve">Addressing Local Pain Points:</w:t>
      </w:r>
      <w:r>
        <w:t xml:space="preserve"> </w:t>
      </w:r>
      <w:r>
        <w:t xml:space="preserve">Sales discussions centered on solving immediate challenges faced by Algiers manufacturers: optimizing parts sourcing within Algeria, reducing assembly line downtime (averaging 18% industry-wide), and meeting evolving emission standards under the Algerian Environmental Code.</w:t>
      </w:r>
    </w:p>
    <w:bookmarkEnd w:id="23"/>
    <w:bookmarkStart w:id="24" w:name="X66430737f16963dc8e4e06f3b3f0d39756a77ad"/>
    <w:p>
      <w:pPr>
        <w:pStyle w:val="Heading2"/>
      </w:pPr>
      <w:r>
        <w:t xml:space="preserve">V. Challenges &amp; Mitigation Strategies in the Algeria Algiers Market</w:t>
      </w:r>
    </w:p>
    <w:p>
      <w:pPr>
        <w:pStyle w:val="FirstParagraph"/>
      </w:pPr>
      <w:r>
        <w:t xml:space="preserve">Operating within Algiers presented unique hurdles we proactively addressed:</w:t>
      </w:r>
    </w:p>
    <w:p>
      <w:pPr>
        <w:numPr>
          <w:ilvl w:val="0"/>
          <w:numId w:val="1003"/>
        </w:numPr>
        <w:pStyle w:val="Compact"/>
      </w:pPr>
      <w:r>
        <w:rPr>
          <w:bCs/>
          <w:b/>
        </w:rPr>
        <w:t xml:space="preserve">Regulatory Complexity:</w:t>
      </w:r>
      <w:r>
        <w:t xml:space="preserve"> </w:t>
      </w:r>
      <w:r>
        <w:t xml:space="preserve">Navigating Algerian labor laws and certification requirements (e.g., CNAC for foreign engineers) required dedicated local legal support. We mitigated this by embedding a compliance specialist within our Algiers sales team, reducing onboarding time by 30%.</w:t>
      </w:r>
    </w:p>
    <w:p>
      <w:pPr>
        <w:numPr>
          <w:ilvl w:val="0"/>
          <w:numId w:val="1003"/>
        </w:numPr>
        <w:pStyle w:val="Compact"/>
      </w:pPr>
      <w:r>
        <w:rPr>
          <w:bCs/>
          <w:b/>
        </w:rPr>
        <w:t xml:space="preserve">Talent Competition:</w:t>
      </w:r>
      <w:r>
        <w:t xml:space="preserve"> </w:t>
      </w:r>
      <w:r>
        <w:t xml:space="preserve">Intense competition from both international firms and domestic players for top engineering graduates. Mitigation included developing strong university partnerships offering sponsored internships, creating a pipeline of talent familiar with our standards before graduation.</w:t>
      </w:r>
    </w:p>
    <w:p>
      <w:pPr>
        <w:numPr>
          <w:ilvl w:val="0"/>
          <w:numId w:val="1003"/>
        </w:numPr>
        <w:pStyle w:val="Compact"/>
      </w:pPr>
      <w:r>
        <w:rPr>
          <w:bCs/>
          <w:b/>
        </w:rPr>
        <w:t xml:space="preserve">Economic Volatility:</w:t>
      </w:r>
      <w:r>
        <w:t xml:space="preserve"> </w:t>
      </w:r>
      <w:r>
        <w:t xml:space="preserve">Fluctuations in oil revenue impacting government auto sector budgets. We countered this by diversifying client portfolio across commercial vehicle manufacturers and service providers alongside OEMs, ensuring stable demand for</w:t>
      </w:r>
      <w:r>
        <w:t xml:space="preserve"> </w:t>
      </w:r>
      <w:r>
        <w:rPr>
          <w:iCs/>
          <w:i/>
        </w:rPr>
        <w:t xml:space="preserve">Automotive Engineer</w:t>
      </w:r>
      <w:r>
        <w:t xml:space="preserve"> </w:t>
      </w:r>
      <w:r>
        <w:t xml:space="preserve">services.</w:t>
      </w:r>
    </w:p>
    <w:bookmarkEnd w:id="24"/>
    <w:bookmarkStart w:id="25" w:name="X663c5f0f77d38364ad160359aca07d3a071c0dc"/>
    <w:p>
      <w:pPr>
        <w:pStyle w:val="Heading2"/>
      </w:pPr>
      <w:r>
        <w:t xml:space="preserve">VI. Outlook &amp; Strategic Recommendations for Algeria Algiers (Q4 2023 &amp; Beyond)</w:t>
      </w:r>
    </w:p>
    <w:p>
      <w:pPr>
        <w:pStyle w:val="FirstParagraph"/>
      </w:pPr>
      <w:r>
        <w:t xml:space="preserve">The trajectory for</w:t>
      </w:r>
      <w:r>
        <w:t xml:space="preserve"> </w:t>
      </w:r>
      <w:r>
        <w:rPr>
          <w:iCs/>
          <w:i/>
        </w:rPr>
        <w:t xml:space="preserve">Automotive Engineer</w:t>
      </w:r>
      <w:r>
        <w:t xml:space="preserve"> </w:t>
      </w:r>
      <w:r>
        <w:t xml:space="preserve">talent sales in Algeria Algiers remains exceptionally strong. We project a 50% year-on-year increase in demand by Q1 2024, driven by:</w:t>
      </w:r>
    </w:p>
    <w:p>
      <w:pPr>
        <w:numPr>
          <w:ilvl w:val="0"/>
          <w:numId w:val="1004"/>
        </w:numPr>
        <w:pStyle w:val="Compact"/>
      </w:pPr>
      <w:r>
        <w:rPr>
          <w:bCs/>
          <w:b/>
        </w:rPr>
        <w:t xml:space="preserve">Government Incentives:</w:t>
      </w:r>
      <w:r>
        <w:t xml:space="preserve"> </w:t>
      </w:r>
      <w:r>
        <w:t xml:space="preserve">New tax breaks for locally manufactured parts and R&amp;D investment under the "Algeria Auto 2030" initiative.</w:t>
      </w:r>
    </w:p>
    <w:p>
      <w:pPr>
        <w:numPr>
          <w:ilvl w:val="0"/>
          <w:numId w:val="1004"/>
        </w:numPr>
        <w:pStyle w:val="Compact"/>
      </w:pPr>
      <w:r>
        <w:rPr>
          <w:bCs/>
          <w:b/>
        </w:rPr>
        <w:t xml:space="preserve">EV Transition Momentum:</w:t>
      </w:r>
      <w:r>
        <w:t xml:space="preserve"> </w:t>
      </w:r>
      <w:r>
        <w:t xml:space="preserve">Increased government focus on electric mobility, creating urgent need for engineers with battery management and charging infrastructure expertise – a key growth area we are preparing to address.</w:t>
      </w:r>
    </w:p>
    <w:p>
      <w:pPr>
        <w:numPr>
          <w:ilvl w:val="0"/>
          <w:numId w:val="1004"/>
        </w:numPr>
        <w:pStyle w:val="Compact"/>
      </w:pPr>
      <w:r>
        <w:rPr>
          <w:bCs/>
          <w:b/>
        </w:rPr>
        <w:t xml:space="preserve">Infrastructure Development:</w:t>
      </w:r>
      <w:r>
        <w:t xml:space="preserve"> </w:t>
      </w:r>
      <w:r>
        <w:t xml:space="preserve">Ongoing expansion of industrial zones surrounding Algiers (e.g., Rouïba, Hussein Dey), directly boosting manufacturing capacity and engineering demand.</w:t>
      </w:r>
    </w:p>
    <w:p>
      <w:pPr>
        <w:pStyle w:val="FirstParagraph"/>
      </w:pPr>
      <w:r>
        <w:rPr>
          <w:bCs/>
          <w:b/>
        </w:rPr>
        <w:t xml:space="preserve">Key Recommendations:</w:t>
      </w:r>
    </w:p>
    <w:p>
      <w:pPr>
        <w:numPr>
          <w:ilvl w:val="0"/>
          <w:numId w:val="1005"/>
        </w:numPr>
        <w:pStyle w:val="Compact"/>
      </w:pPr>
      <w:r>
        <w:rPr>
          <w:iCs/>
          <w:i/>
        </w:rPr>
        <w:t xml:space="preserve">Invest in Algiers-Specific EV Engineering Training:</w:t>
      </w:r>
      <w:r>
        <w:t xml:space="preserve"> </w:t>
      </w:r>
      <w:r>
        <w:t xml:space="preserve">Develop tailored upskilling programs for our talent pool focused on Algerian market EV adoption challenges (e.g., grid stability, consumer preference).</w:t>
      </w:r>
    </w:p>
    <w:p>
      <w:pPr>
        <w:numPr>
          <w:ilvl w:val="0"/>
          <w:numId w:val="1005"/>
        </w:numPr>
        <w:pStyle w:val="Compact"/>
      </w:pPr>
      <w:r>
        <w:rPr>
          <w:iCs/>
          <w:i/>
        </w:rPr>
        <w:t xml:space="preserve">Strengthen Partnership with Algiers Technical Vocational Institutes:</w:t>
      </w:r>
      <w:r>
        <w:t xml:space="preserve"> </w:t>
      </w:r>
      <w:r>
        <w:t xml:space="preserve">Create dedicated apprenticeship pathways to address the growing mid-level engineering skill gap.</w:t>
      </w:r>
    </w:p>
    <w:p>
      <w:pPr>
        <w:numPr>
          <w:ilvl w:val="0"/>
          <w:numId w:val="1005"/>
        </w:numPr>
        <w:pStyle w:val="Compact"/>
      </w:pPr>
      <w:r>
        <w:rPr>
          <w:iCs/>
          <w:i/>
        </w:rPr>
        <w:t xml:space="preserve">Expand Sales Team Presence in Algiers:</w:t>
      </w:r>
      <w:r>
        <w:t xml:space="preserve"> </w:t>
      </w:r>
      <w:r>
        <w:t xml:space="preserve">Establish a permanent on-the-ground sales and client management office within the city to deepen relationships and react faster to local opportunities.</w:t>
      </w:r>
    </w:p>
    <w:bookmarkEnd w:id="25"/>
    <w:bookmarkStart w:id="26" w:name="vii.-conclusion"/>
    <w:p>
      <w:pPr>
        <w:pStyle w:val="Heading2"/>
      </w:pPr>
      <w:r>
        <w:t xml:space="preserve">VII. Conclusion</w:t>
      </w:r>
    </w:p>
    <w:p>
      <w:pPr>
        <w:pStyle w:val="FirstParagraph"/>
      </w:pPr>
      <w:r>
        <w:t xml:space="preserve">This quarter's performance underscores the strategic importance of our focused approach to the Algeria Algiers market. By centering our</w:t>
      </w:r>
      <w:r>
        <w:t xml:space="preserve"> </w:t>
      </w:r>
      <w:r>
        <w:rPr>
          <w:iCs/>
          <w:i/>
        </w:rPr>
        <w:t xml:space="preserve">Automotive Engineer</w:t>
      </w:r>
      <w:r>
        <w:t xml:space="preserve"> </w:t>
      </w:r>
      <w:r>
        <w:t xml:space="preserve">recruitment strategy on the unique demands and opportunities presented by Algiers as the epicenter of Algeria's automotive industrialization, we have achieved significant sales growth and client satisfaction. The success demonstrated in Q3 validates our investment in local partnerships, cultural fluency, and deep market understanding. As Algeria accelerates its path towards automotive self-sufficiency with Algiers at the heart of this transformation, our ability to deliver exceptional</w:t>
      </w:r>
      <w:r>
        <w:t xml:space="preserve"> </w:t>
      </w:r>
      <w:r>
        <w:rPr>
          <w:iCs/>
          <w:i/>
        </w:rPr>
        <w:t xml:space="preserve">Automotive Engineer</w:t>
      </w:r>
      <w:r>
        <w:t xml:space="preserve"> </w:t>
      </w:r>
      <w:r>
        <w:t xml:space="preserve">talent directly contributes to both our commercial objectives and the nation's economic development goals. We are confident that sustained investment in this corridor will yield substantial returns as Algeria solidifies its position as a key automotive hub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Algeria Algiers Market Performance</dc:title>
  <dc:creator/>
  <cp:keywords/>
  <dcterms:created xsi:type="dcterms:W3CDTF">2026-07-21T16:54:25Z</dcterms:created>
  <dcterms:modified xsi:type="dcterms:W3CDTF">2026-07-21T16:54:25Z</dcterms:modified>
</cp:coreProperties>
</file>

<file path=docProps/custom.xml><?xml version="1.0" encoding="utf-8"?>
<Properties xmlns="http://schemas.openxmlformats.org/officeDocument/2006/custom-properties" xmlns:vt="http://schemas.openxmlformats.org/officeDocument/2006/docPropsVTypes"/>
</file>