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6" w:name="X6269e741ba6b109d1ab70e285a9b78cc3f5da36"/>
    <w:p>
      <w:pPr>
        <w:pStyle w:val="Heading1"/>
      </w:pPr>
      <w:r>
        <w:t xml:space="preserve">Sales Report: Automotive Engineer Performance &amp; Market Dynamics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Automotive Division |</w:t>
      </w:r>
      <w:r>
        <w:t xml:space="preserve"> </w:t>
      </w:r>
      <w:r>
        <w:rPr>
          <w:bCs/>
          <w:b/>
        </w:rPr>
        <w:t xml:space="preserve">Location Focus:</w:t>
      </w:r>
      <w:r>
        <w:t xml:space="preserve"> </w:t>
      </w:r>
      <w:r>
        <w:t xml:space="preserve">India Bangalore</w:t>
      </w:r>
    </w:p>
    <w:bookmarkStart w:id="20" w:name="executive-summary"/>
    <w:p>
      <w:pPr>
        <w:pStyle w:val="Heading2"/>
      </w:pPr>
      <w:r>
        <w:t xml:space="preserve">Executive Summary</w:t>
      </w:r>
    </w:p>
    <w:p>
      <w:pPr>
        <w:pStyle w:val="FirstParagraph"/>
      </w:pPr>
      <w:r>
        <w:t xml:space="preserve">This Sales Report details the critical role of the Automotive Engineer within our operational framework in India's premier automotive hub, Bangalore. As the sector experiences unprecedented growth driven by EV adoption and advanced mobility solutions, this report quantifies how strategic investment in skilled Automotive Engineers directly impacts sales performance, market share, and innovation velocity for our Bangalore-based operations. The data unequivocally demonstrates that Engineering excellence is the cornerstone of our sales success in India's dynamic automotive landscape.</w:t>
      </w:r>
    </w:p>
    <w:bookmarkEnd w:id="20"/>
    <w:bookmarkStart w:id="21" w:name="X6e1f2620742254611e141ffaeffb79ef60bbe0f"/>
    <w:p>
      <w:pPr>
        <w:pStyle w:val="Heading2"/>
      </w:pPr>
      <w:r>
        <w:t xml:space="preserve">Market Context: Automotive Growth in India Bangalore</w:t>
      </w:r>
    </w:p>
    <w:p>
      <w:pPr>
        <w:pStyle w:val="FirstParagraph"/>
      </w:pPr>
      <w:r>
        <w:t xml:space="preserve">India stands as the world's fifth-largest automotive market, projected to reach $150 billion by 2030. Bangalore, often dubbed the "Detroit of India," is the epicenter of this transformation. The city hosts major R&amp;D centers for global giants (Tata Motors, Jaguar Land Rover, Mercedes-Benz) and a thriving ecosystem of Tier-1 suppliers and startups focused on electric vehicles (EVs), connected car technology, and advanced driver-assistance systems (ADAS). This concentrated talent pool and infrastructure provide an unparalleled advantage for Automotive Engineers operating within our Bangalore facility. Our Sales Report reveals that 78% of new customer acquisitions in the Indian market directly correlate with engineering capabilities showcased by our Bangalore-based team.</w:t>
      </w:r>
    </w:p>
    <w:bookmarkEnd w:id="21"/>
    <w:bookmarkStart w:id="22" w:name="Xe4dd58fd39e3759c1823196977697ddf653be79"/>
    <w:p>
      <w:pPr>
        <w:pStyle w:val="Heading2"/>
      </w:pPr>
      <w:r>
        <w:t xml:space="preserve">Sales Performance &amp; Engineering Impact: Key Metrics (Q3 2023)</w:t>
      </w:r>
    </w:p>
    <w:p>
      <w:pPr>
        <w:pStyle w:val="FirstParagraph"/>
      </w:pPr>
      <w:r>
        <w:t xml:space="preserve">The performance of the Automotive Engineer is intrinsically linked to our sales pipeline and conversion rates. This section quantifies that relationship:</w:t>
      </w:r>
    </w:p>
    <w:p>
      <w:pPr>
        <w:numPr>
          <w:ilvl w:val="0"/>
          <w:numId w:val="1001"/>
        </w:numPr>
        <w:pStyle w:val="Compact"/>
      </w:pPr>
      <w:r>
        <w:rPr>
          <w:bCs/>
          <w:b/>
        </w:rPr>
        <w:t xml:space="preserve">Engineering-Driven Sales Conversion:</w:t>
      </w:r>
      <w:r>
        <w:t xml:space="preserve"> </w:t>
      </w:r>
      <w:r>
        <w:t xml:space="preserve">Projects led by senior Automotive Engineers in Bangalore achieved a 35% higher win rate compared to projects managed without deep engineering integration. Customer feedback consistently cites technical expertise and solution credibility as primary differentiators.</w:t>
      </w:r>
    </w:p>
    <w:p>
      <w:pPr>
        <w:numPr>
          <w:ilvl w:val="0"/>
          <w:numId w:val="1001"/>
        </w:numPr>
        <w:pStyle w:val="Compact"/>
      </w:pPr>
      <w:r>
        <w:rPr>
          <w:bCs/>
          <w:b/>
        </w:rPr>
        <w:t xml:space="preserve">EV Portfolio Acceleration:</w:t>
      </w:r>
      <w:r>
        <w:t xml:space="preserve"> </w:t>
      </w:r>
      <w:r>
        <w:t xml:space="preserve">The rapid development and market launch of our new EV platform (codenamed "Project Phoenix"), spearheaded by the Bangalore Automotive Engineering team, contributed directly to a 22% increase in sales within the premium electric segment for Q3. This platform became the flagship product driving regional sales targets.</w:t>
      </w:r>
    </w:p>
    <w:p>
      <w:pPr>
        <w:numPr>
          <w:ilvl w:val="0"/>
          <w:numId w:val="1001"/>
        </w:numPr>
        <w:pStyle w:val="Compact"/>
      </w:pPr>
      <w:r>
        <w:rPr>
          <w:bCs/>
          <w:b/>
        </w:rPr>
        <w:t xml:space="preserve">Customer Retention &amp; Expansion:</w:t>
      </w:r>
      <w:r>
        <w:t xml:space="preserve"> </w:t>
      </w:r>
      <w:r>
        <w:t xml:space="preserve">Automotive Engineers in Bangalore provided critical technical support and co-engineering for key fleet customers (e.g., major ride-hailing platforms, logistics operators). This resulted in a 40% increase in contract renewals and a 28% average revenue increase per existing customer through upselling engineering solutions.</w:t>
      </w:r>
    </w:p>
    <w:p>
      <w:pPr>
        <w:numPr>
          <w:ilvl w:val="0"/>
          <w:numId w:val="1001"/>
        </w:numPr>
        <w:pStyle w:val="Compact"/>
      </w:pPr>
      <w:r>
        <w:rPr>
          <w:bCs/>
          <w:b/>
        </w:rPr>
        <w:t xml:space="preserve">Time-to-Market Reduction:</w:t>
      </w:r>
      <w:r>
        <w:t xml:space="preserve"> </w:t>
      </w:r>
      <w:r>
        <w:t xml:space="preserve">Collaborative workflows between the Bangalore Automotive Engineering team and Sales (enabled by dedicated Technical Account Managers) shortened product development cycles by 15%. This agility allowed us to capture early-mover advantage in emerging segments, directly translating to faster revenue realization.</w:t>
      </w:r>
    </w:p>
    <w:bookmarkEnd w:id="22"/>
    <w:bookmarkStart w:id="23" w:name="Xd40128e950e06ad33fc61d512464f5db0dc0e3c"/>
    <w:p>
      <w:pPr>
        <w:pStyle w:val="Heading2"/>
      </w:pPr>
      <w:r>
        <w:t xml:space="preserve">India Bangalore: The Engine of Our Success</w:t>
      </w:r>
    </w:p>
    <w:p>
      <w:pPr>
        <w:pStyle w:val="FirstParagraph"/>
      </w:pPr>
      <w:r>
        <w:t xml:space="preserve">Bangalore's unique ecosystem is not merely a location; it is the strategic advantage fueling our Automotive Engineer excellence and subsequent sales performance. This city offers:</w:t>
      </w:r>
    </w:p>
    <w:p>
      <w:pPr>
        <w:numPr>
          <w:ilvl w:val="0"/>
          <w:numId w:val="1002"/>
        </w:numPr>
        <w:pStyle w:val="Compact"/>
      </w:pPr>
      <w:r>
        <w:rPr>
          <w:bCs/>
          <w:b/>
        </w:rPr>
        <w:t xml:space="preserve">Concentrated Talent Pool:</w:t>
      </w:r>
      <w:r>
        <w:t xml:space="preserve"> </w:t>
      </w:r>
      <w:r>
        <w:t xml:space="preserve">Access to over 350,000 engineering graduates annually from premier institutions (IISC, IIIT-Bangalore, VTU) specializing in mechanical, electrical, and software engineering – the exact skillset required for modern Automotive Engineers.</w:t>
      </w:r>
    </w:p>
    <w:p>
      <w:pPr>
        <w:numPr>
          <w:ilvl w:val="0"/>
          <w:numId w:val="1002"/>
        </w:numPr>
        <w:pStyle w:val="Compact"/>
      </w:pPr>
      <w:r>
        <w:rPr>
          <w:bCs/>
          <w:b/>
        </w:rPr>
        <w:t xml:space="preserve">Industry Ecosystem Synergy:</w:t>
      </w:r>
      <w:r>
        <w:t xml:space="preserve"> </w:t>
      </w:r>
      <w:r>
        <w:t xml:space="preserve">Proximity to suppliers (Bosch India R&amp;D), research labs (Automotive Research Association of India - ARAI), and a dense network of startups fosters rapid knowledge exchange and collaborative problem-solving, directly benefiting our Engineering team's capabilities.</w:t>
      </w:r>
    </w:p>
    <w:p>
      <w:pPr>
        <w:numPr>
          <w:ilvl w:val="0"/>
          <w:numId w:val="1002"/>
        </w:numPr>
        <w:pStyle w:val="Compact"/>
      </w:pPr>
      <w:r>
        <w:rPr>
          <w:bCs/>
          <w:b/>
        </w:rPr>
        <w:t xml:space="preserve">Government Incentives &amp; EV Focus:</w:t>
      </w:r>
      <w:r>
        <w:t xml:space="preserve"> </w:t>
      </w:r>
      <w:r>
        <w:t xml:space="preserve">State initiatives like the Karnataka Electric Vehicle Policy 2023 create a fertile ground for innovation. The Bangalore Automotive Engineer team is uniquely positioned to leverage this environment to develop solutions aligned with local market needs, making our sales propositions highly relevant and compelling.</w:t>
      </w:r>
    </w:p>
    <w:p>
      <w:pPr>
        <w:numPr>
          <w:ilvl w:val="0"/>
          <w:numId w:val="1002"/>
        </w:numPr>
        <w:pStyle w:val="Compact"/>
      </w:pPr>
      <w:r>
        <w:rPr>
          <w:bCs/>
          <w:b/>
        </w:rPr>
        <w:t xml:space="preserve">Cultural Agility:</w:t>
      </w:r>
      <w:r>
        <w:t xml:space="preserve"> </w:t>
      </w:r>
      <w:r>
        <w:t xml:space="preserve">Engineers in Bangalore possess deep understanding of the Indian consumer's specific requirements (e.g., cost sensitivity, diverse usage patterns, infrastructure realities), enabling them to tailor technical solutions that resonate with customers and drive sales.</w:t>
      </w:r>
    </w:p>
    <w:bookmarkEnd w:id="23"/>
    <w:bookmarkStart w:id="24" w:name="Xf06e8de5deefc3ba7913c11c29e1bd8d548ea27"/>
    <w:p>
      <w:pPr>
        <w:pStyle w:val="Heading2"/>
      </w:pPr>
      <w:r>
        <w:t xml:space="preserve">Strategic Recommendations for Sustained Growth</w:t>
      </w:r>
    </w:p>
    <w:p>
      <w:pPr>
        <w:pStyle w:val="FirstParagraph"/>
      </w:pPr>
      <w:r>
        <w:t xml:space="preserve">To capitalize on the proven link between Automotive Engineer capability and Sales success in India Bangalore, we recommend:</w:t>
      </w:r>
    </w:p>
    <w:p>
      <w:pPr>
        <w:numPr>
          <w:ilvl w:val="0"/>
          <w:numId w:val="1003"/>
        </w:numPr>
        <w:pStyle w:val="Compact"/>
      </w:pPr>
      <w:r>
        <w:rPr>
          <w:bCs/>
          <w:b/>
        </w:rPr>
        <w:t xml:space="preserve">Accelerate Engineering Talent Acquisition:</w:t>
      </w:r>
      <w:r>
        <w:t xml:space="preserve"> </w:t>
      </w:r>
      <w:r>
        <w:t xml:space="preserve">Prioritize hiring specialized EV Powertrain and Software (ADAS/Connectivity) Engineers within Bangalore. Target 25% growth in this critical engineering talent pool by Q2 2024 to support the expanding sales pipeline.</w:t>
      </w:r>
    </w:p>
    <w:p>
      <w:pPr>
        <w:numPr>
          <w:ilvl w:val="0"/>
          <w:numId w:val="1003"/>
        </w:numPr>
        <w:pStyle w:val="Compact"/>
      </w:pPr>
      <w:r>
        <w:rPr>
          <w:bCs/>
          <w:b/>
        </w:rPr>
        <w:t xml:space="preserve">Embed Engineers in Sales Motion:</w:t>
      </w:r>
      <w:r>
        <w:t xml:space="preserve"> </w:t>
      </w:r>
      <w:r>
        <w:t xml:space="preserve">Formalize the role of Engineering Solutions Leads within our Bangalore Sales team. This ensures seamless technical handoff, rapid response to customer RFPs, and joint accountability for win rates on complex deals – directly addressing a key growth lever identified in this report.</w:t>
      </w:r>
    </w:p>
    <w:p>
      <w:pPr>
        <w:numPr>
          <w:ilvl w:val="0"/>
          <w:numId w:val="1003"/>
        </w:numPr>
        <w:pStyle w:val="Compact"/>
      </w:pPr>
      <w:r>
        <w:rPr>
          <w:bCs/>
          <w:b/>
        </w:rPr>
        <w:t xml:space="preserve">Leverage Bangalore's Ecosystem:</w:t>
      </w:r>
      <w:r>
        <w:t xml:space="preserve"> </w:t>
      </w:r>
      <w:r>
        <w:t xml:space="preserve">Forge stronger partnerships with local universities and ARAI for co-developing next-generation engineering talent pipelines. Sponsor hackathons focused on Indian mobility challenges to showcase our Engineering capability and generate sales leads organically.</w:t>
      </w:r>
    </w:p>
    <w:p>
      <w:pPr>
        <w:numPr>
          <w:ilvl w:val="0"/>
          <w:numId w:val="1003"/>
        </w:numPr>
        <w:pStyle w:val="Compact"/>
      </w:pPr>
      <w:r>
        <w:rPr>
          <w:bCs/>
          <w:b/>
        </w:rPr>
        <w:t xml:space="preserve">Invest in Localized R&amp;D Infrastructure:</w:t>
      </w:r>
      <w:r>
        <w:t xml:space="preserve"> </w:t>
      </w:r>
      <w:r>
        <w:t xml:space="preserve">Dedicate additional Bangalore facility resources specifically for rapid prototyping of India-market-specific features. This accelerates the development cycle for solutions that directly address local customer pain points, a major sales driver.</w:t>
      </w:r>
    </w:p>
    <w:bookmarkEnd w:id="24"/>
    <w:bookmarkStart w:id="25" w:name="conclusion"/>
    <w:p>
      <w:pPr>
        <w:pStyle w:val="Heading2"/>
      </w:pPr>
      <w:r>
        <w:t xml:space="preserve">Conclusion</w:t>
      </w:r>
    </w:p>
    <w:p>
      <w:pPr>
        <w:pStyle w:val="FirstParagraph"/>
      </w:pPr>
      <w:r>
        <w:t xml:space="preserve">The data is unequivocal: the Automotive Engineer is not just a technical role; they are a primary sales driver within our India Bangalore operations. The city's unparalleled ecosystem provides the foundation for engineering excellence, which in turn fuels market share growth, premium pricing power, and sustainable revenue streams. This Sales Report underscores that investing in world-class Automotive Engineers based in Bangalore is the single most effective strategic lever for achieving our ambitious growth targets across the Indian automotive market. As India accelerates its journey towards mobility innovation, our Bangalore-based Engineering team will remain the engine of our competitive sales advantage. We strongly recommend doubling down on this strategic priority to solidify leadership position in one of the world's most promising automotive markets.</w:t>
      </w:r>
    </w:p>
    <w:p>
      <w:pPr>
        <w:pStyle w:val="BodyText"/>
      </w:pPr>
      <w:r>
        <w:rPr>
          <w:bCs/>
          <w:b/>
        </w:rPr>
        <w:t xml:space="preserve">Prepared By:</w:t>
      </w:r>
      <w:r>
        <w:t xml:space="preserve"> </w:t>
      </w:r>
      <w:r>
        <w:t xml:space="preserve">Sales &amp; Engineering Strategy Division</w:t>
      </w:r>
      <w:r>
        <w:br/>
      </w:r>
      <w:r>
        <w:rPr>
          <w:bCs/>
          <w:b/>
        </w:rPr>
        <w:t xml:space="preserve">Location:</w:t>
      </w:r>
      <w:r>
        <w:t xml:space="preserve"> </w:t>
      </w:r>
      <w:r>
        <w:t xml:space="preserve">Bangalore, India</w:t>
      </w:r>
      <w:r>
        <w:br/>
      </w:r>
      <w:r>
        <w:rPr>
          <w:bCs/>
          <w:b/>
        </w:rPr>
        <w:t xml:space="preserve">Report Period:</w:t>
      </w:r>
      <w:r>
        <w:t xml:space="preserve"> </w:t>
      </w:r>
      <w:r>
        <w:t xml:space="preserve">Q3 2023 (July - September)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Performance in India Bangalore</dc:title>
  <dc:creator/>
  <dc:language>en</dc:language>
  <cp:keywords/>
  <dcterms:created xsi:type="dcterms:W3CDTF">2026-07-23T19:16:59Z</dcterms:created>
  <dcterms:modified xsi:type="dcterms:W3CDTF">2026-07-23T19:16:59Z</dcterms:modified>
</cp:coreProperties>
</file>

<file path=docProps/custom.xml><?xml version="1.0" encoding="utf-8"?>
<Properties xmlns="http://schemas.openxmlformats.org/officeDocument/2006/custom-properties" xmlns:vt="http://schemas.openxmlformats.org/officeDocument/2006/docPropsVTypes"/>
</file>