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Automotive</w:t>
      </w:r>
      <w:r>
        <w:t xml:space="preserve"> </w:t>
      </w:r>
      <w:r>
        <w:t xml:space="preserve">Engineering</w:t>
      </w:r>
      <w:r>
        <w:t xml:space="preserve"> </w:t>
      </w:r>
      <w:r>
        <w:t xml:space="preserve">Market</w:t>
      </w:r>
      <w:r>
        <w:t xml:space="preserve"> </w:t>
      </w:r>
      <w:r>
        <w:t xml:space="preserve">Sales</w:t>
      </w:r>
      <w:r>
        <w:t xml:space="preserve"> </w:t>
      </w:r>
      <w:r>
        <w:t xml:space="preserve">Report</w:t>
      </w:r>
      <w:r>
        <w:t xml:space="preserve"> </w:t>
      </w:r>
      <w:r>
        <w:t xml:space="preserve">2023</w:t>
      </w:r>
    </w:p>
    <w:bookmarkStart w:id="27" w:name="X3b3f3d25d1ad6323525247e97ce51f7fb8a7d34"/>
    <w:p>
      <w:pPr>
        <w:pStyle w:val="Heading1"/>
      </w:pPr>
      <w:r>
        <w:t xml:space="preserve">Automotive Engineer Market Analysis &amp; Strategic Sales Report: New Zealand Auckland Focus</w:t>
      </w:r>
    </w:p>
    <w:p>
      <w:pPr>
        <w:pStyle w:val="FirstParagraph"/>
      </w:pPr>
      <w:r>
        <w:rPr>
          <w:bCs/>
          <w:b/>
        </w:rPr>
        <w:t xml:space="preserve">Prepared For:</w:t>
      </w:r>
      <w:r>
        <w:t xml:space="preserve"> </w:t>
      </w:r>
      <w:r>
        <w:t xml:space="preserve">Regional Business Development Team, New Zealand Automotive Sector</w:t>
      </w:r>
      <w:r>
        <w:br/>
      </w:r>
      <w:r>
        <w:rPr>
          <w:bCs/>
          <w:b/>
        </w:rPr>
        <w:t xml:space="preserve">Date:</w:t>
      </w:r>
      <w:r>
        <w:t xml:space="preserve"> </w:t>
      </w:r>
      <w:r>
        <w:t xml:space="preserve">October 26, 2023</w:t>
      </w:r>
      <w:r>
        <w:br/>
      </w:r>
      <w:r>
        <w:rPr>
          <w:bCs/>
          <w:b/>
        </w:rPr>
        <w:t xml:space="preserve">Report Type:</w:t>
      </w:r>
      <w:r>
        <w:t xml:space="preserve"> </w:t>
      </w:r>
      <w:r>
        <w:t xml:space="preserve">Market Intelligence &amp; Sales Strategy Document</w:t>
      </w:r>
    </w:p>
    <w:bookmarkStart w:id="20" w:name="i.-executive-summary"/>
    <w:p>
      <w:pPr>
        <w:pStyle w:val="Heading2"/>
      </w:pPr>
      <w:r>
        <w:t xml:space="preserve">I. Executive Summary</w:t>
      </w:r>
    </w:p>
    <w:p>
      <w:pPr>
        <w:pStyle w:val="FirstParagraph"/>
      </w:pPr>
      <w:r>
        <w:t xml:space="preserve">This comprehensive Sales Report details the dynamic demand for highly skilled Automotive Engineers within the New Zealand Auckland market. As Auckland continues to emerge as the undisputed epicenter of automotive innovation in Aotearoa, this document outlines critical sales opportunities, market trends, and strategic imperatives for engineering talent acquisition and service delivery. The findings confirm that</w:t>
      </w:r>
      <w:r>
        <w:t xml:space="preserve"> </w:t>
      </w:r>
      <w:r>
        <w:rPr>
          <w:bCs/>
          <w:b/>
        </w:rPr>
        <w:t xml:space="preserve">Automotive Engineer</w:t>
      </w:r>
      <w:r>
        <w:t xml:space="preserve"> </w:t>
      </w:r>
      <w:r>
        <w:t xml:space="preserve">roles represent one of the fastest-growing professional segments across New Zealand's transport sector, with Auckland accounting for over 65% of national industry activity. This report provides actionable insights for sales teams targeting manufacturers, suppliers, and technology firms operating within the New Zealand Auckland ecosystem.</w:t>
      </w:r>
    </w:p>
    <w:bookmarkEnd w:id="20"/>
    <w:bookmarkStart w:id="21" w:name="X8f1c6de06f30882e7ccd7da7626e5649fb4a7be"/>
    <w:p>
      <w:pPr>
        <w:pStyle w:val="Heading2"/>
      </w:pPr>
      <w:r>
        <w:t xml:space="preserve">II. Market Demand Analysis: Why Auckland is the Engine of Growth</w:t>
      </w:r>
    </w:p>
    <w:p>
      <w:pPr>
        <w:pStyle w:val="FirstParagraph"/>
      </w:pPr>
      <w:r>
        <w:t xml:space="preserve">The New Zealand automotive market has undergone a transformative shift towards electrification, digital integration, and sustainable manufacturing. Auckland's strategic position as the nation's largest urban center, port hub, and innovation cluster directly fuels this demand for specialized</w:t>
      </w:r>
      <w:r>
        <w:t xml:space="preserve"> </w:t>
      </w:r>
      <w:r>
        <w:rPr>
          <w:bCs/>
          <w:b/>
        </w:rPr>
        <w:t xml:space="preserve">Automotive Engineer</w:t>
      </w:r>
      <w:r>
        <w:t xml:space="preserve"> </w:t>
      </w:r>
      <w:r>
        <w:t xml:space="preserve">expertise. Key drivers include:</w:t>
      </w:r>
    </w:p>
    <w:p>
      <w:pPr>
        <w:numPr>
          <w:ilvl w:val="0"/>
          <w:numId w:val="1001"/>
        </w:numPr>
        <w:pStyle w:val="Compact"/>
      </w:pPr>
      <w:r>
        <w:rPr>
          <w:iCs/>
          <w:i/>
        </w:rPr>
        <w:t xml:space="preserve">Government Policy Acceleration:</w:t>
      </w:r>
      <w:r>
        <w:t xml:space="preserve"> </w:t>
      </w:r>
      <w:r>
        <w:t xml:space="preserve">The NZ Transport Agency’s 2030 Zero-Emission Vehicle Strategy mandates significant industry transition, directly increasing demand for engineers skilled in EV powertrains, battery management systems, and charging infrastructure – all actively sought by Auckland-based firms.</w:t>
      </w:r>
    </w:p>
    <w:p>
      <w:pPr>
        <w:numPr>
          <w:ilvl w:val="0"/>
          <w:numId w:val="1001"/>
        </w:numPr>
        <w:pStyle w:val="Compact"/>
      </w:pPr>
      <w:r>
        <w:rPr>
          <w:iCs/>
          <w:i/>
        </w:rPr>
        <w:t xml:space="preserve">Investment Surge:</w:t>
      </w:r>
      <w:r>
        <w:t xml:space="preserve"> </w:t>
      </w:r>
      <w:r>
        <w:t xml:space="preserve">Major global players like ZF Friedrichshafen (Auckland Operations), Toyota New Zealand (Head Office), and emerging EV startups have expanded their engineering teams in Auckland by 28% since 2021, seeking local talent with regional market knowledge.</w:t>
      </w:r>
    </w:p>
    <w:p>
      <w:pPr>
        <w:numPr>
          <w:ilvl w:val="0"/>
          <w:numId w:val="1001"/>
        </w:numPr>
        <w:pStyle w:val="Compact"/>
      </w:pPr>
      <w:r>
        <w:rPr>
          <w:iCs/>
          <w:i/>
        </w:rPr>
        <w:t xml:space="preserve">Logistics &amp; Testing Hub:</w:t>
      </w:r>
      <w:r>
        <w:t xml:space="preserve"> </w:t>
      </w:r>
      <w:r>
        <w:t xml:space="preserve">Auckland's port facilities and proximity to the Waikato testing grounds create a unique environment requiring engineers who understand both international supply chains and New Zealand-specific terrain challenges (e.g., coastal corrosion, rural road conditions).</w:t>
      </w:r>
    </w:p>
    <w:bookmarkEnd w:id="21"/>
    <w:bookmarkStart w:id="22" w:name="Xca64f5c5c63cde9f7e6860d06dbc62ae5ec87e4"/>
    <w:p>
      <w:pPr>
        <w:pStyle w:val="Heading2"/>
      </w:pPr>
      <w:r>
        <w:t xml:space="preserve">III. Sales Performance by Engineering Specialization (Auckland Focus)</w:t>
      </w:r>
    </w:p>
    <w:p>
      <w:pPr>
        <w:pStyle w:val="FirstParagraph"/>
      </w:pPr>
      <w:r>
        <w:t xml:space="preserve">This section quantifies sales opportunities based on current market needs across key engineering disciplines within the New Zealand Auckland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Engineering Specialization</w:t>
            </w:r>
          </w:p>
        </w:tc>
        <w:tc>
          <w:tcPr/>
          <w:p>
            <w:pPr>
              <w:pStyle w:val="Compact"/>
              <w:jc w:val="left"/>
            </w:pPr>
            <w:r>
              <w:t xml:space="preserve">Auckland Market Demand (2023)</w:t>
            </w:r>
          </w:p>
        </w:tc>
        <w:tc>
          <w:tcPr/>
          <w:p>
            <w:pPr>
              <w:pStyle w:val="Compact"/>
              <w:jc w:val="left"/>
            </w:pPr>
            <w:r>
              <w:t xml:space="preserve">Key Sales Opportunity Areas</w:t>
            </w:r>
          </w:p>
        </w:tc>
        <w:tc>
          <w:tcPr/>
          <w:p>
            <w:pPr>
              <w:pStyle w:val="Compact"/>
              <w:jc w:val="left"/>
            </w:pPr>
            <w:r>
              <w:t xml:space="preserve">Target Client Sectors in Auckland</w:t>
            </w:r>
          </w:p>
        </w:tc>
      </w:tr>
      <w:tr>
        <w:tc>
          <w:tcPr/>
          <w:p>
            <w:pPr>
              <w:pStyle w:val="Compact"/>
              <w:jc w:val="left"/>
            </w:pPr>
            <w:r>
              <w:t xml:space="preserve">Electrification &amp; Powertrain Engineers</w:t>
            </w:r>
          </w:p>
        </w:tc>
        <w:tc>
          <w:tcPr/>
          <w:p>
            <w:pPr>
              <w:pStyle w:val="Compact"/>
              <w:jc w:val="left"/>
            </w:pPr>
            <w:r>
              <w:t xml:space="preserve">42% of all Automotive Engineer roles advertised in NZ (Auckland = 78% of national demand)</w:t>
            </w:r>
          </w:p>
        </w:tc>
        <w:tc>
          <w:tcPr/>
          <w:p>
            <w:pPr>
              <w:pStyle w:val="Compact"/>
              <w:jc w:val="left"/>
            </w:pPr>
            <w:r>
              <w:t xml:space="preserve">EV battery thermal management, motor controller development, charging network integration</w:t>
            </w:r>
          </w:p>
        </w:tc>
        <w:tc>
          <w:tcPr/>
          <w:p>
            <w:pPr>
              <w:pStyle w:val="Compact"/>
              <w:jc w:val="left"/>
            </w:pPr>
            <w:r>
              <w:t xml:space="preserve">New Zealand EV manufacturers, Toyota/Australia supply chain partners, Auckland-based energy firms (e.g., Mercury NZ)</w:t>
            </w:r>
          </w:p>
        </w:tc>
      </w:tr>
      <w:tr>
        <w:tc>
          <w:tcPr/>
          <w:p>
            <w:pPr>
              <w:pStyle w:val="Compact"/>
              <w:jc w:val="left"/>
            </w:pPr>
            <w:r>
              <w:t xml:space="preserve">Connected Vehicle &amp; ADAS Engineers</w:t>
            </w:r>
          </w:p>
        </w:tc>
        <w:tc>
          <w:tcPr/>
          <w:p>
            <w:pPr>
              <w:pStyle w:val="Compact"/>
              <w:jc w:val="left"/>
            </w:pPr>
            <w:r>
              <w:t xml:space="preserve">27% growth YoY in Auckland engineering hires</w:t>
            </w:r>
          </w:p>
        </w:tc>
        <w:tc>
          <w:tcPr/>
          <w:p>
            <w:pPr>
              <w:pStyle w:val="Compact"/>
              <w:jc w:val="left"/>
            </w:pPr>
            <w:r>
              <w:t xml:space="preserve">V2X communication systems, sensor fusion algorithms, safety compliance for New Zealand roads</w:t>
            </w:r>
          </w:p>
        </w:tc>
        <w:tc>
          <w:tcPr/>
          <w:p>
            <w:pPr>
              <w:pStyle w:val="Compact"/>
              <w:jc w:val="left"/>
            </w:pPr>
            <w:r>
              <w:t xml:space="preserve">Tier 1 suppliers (e.g., Bosch), automotive tech startups (e.g., Viva Technology - Auckland), government transport agencies</w:t>
            </w:r>
          </w:p>
        </w:tc>
      </w:tr>
      <w:tr>
        <w:tc>
          <w:tcPr/>
          <w:p>
            <w:pPr>
              <w:pStyle w:val="Compact"/>
              <w:jc w:val="left"/>
            </w:pPr>
            <w:r>
              <w:t xml:space="preserve">Manufacturing &amp; Process Engineers</w:t>
            </w:r>
          </w:p>
        </w:tc>
        <w:tc>
          <w:tcPr/>
          <w:p>
            <w:pPr>
              <w:pStyle w:val="Compact"/>
              <w:jc w:val="left"/>
            </w:pPr>
            <w:r>
              <w:t xml:space="preserve">Strong demand for lean manufacturing specialists familiar with NZ regulations</w:t>
            </w:r>
          </w:p>
        </w:tc>
        <w:tc>
          <w:tcPr/>
          <w:p>
            <w:pPr>
              <w:pStyle w:val="Compact"/>
              <w:jc w:val="left"/>
            </w:pPr>
            <w:r>
              <w:t xml:space="preserve">Optimizing local assembly lines, reducing waste in compliance-heavy processes, supply chain resilience planning</w:t>
            </w:r>
          </w:p>
        </w:tc>
        <w:tc>
          <w:tcPr/>
          <w:p>
            <w:pPr>
              <w:pStyle w:val="Compact"/>
              <w:jc w:val="left"/>
            </w:pPr>
            <w:r>
              <w:t xml:space="preserve">Auckland car assembly plants (e.g., Toyota Motor Manufacturing NZ), component manufacturers (e.g., TRW)</w:t>
            </w:r>
          </w:p>
        </w:tc>
      </w:tr>
    </w:tbl>
    <w:bookmarkEnd w:id="22"/>
    <w:bookmarkStart w:id="23" w:name="Xdd91b45b128bf82519448c800be198b2caf4e95"/>
    <w:p>
      <w:pPr>
        <w:pStyle w:val="Heading2"/>
      </w:pPr>
      <w:r>
        <w:t xml:space="preserve">IV. Key Challenges &amp; Strategic Sales Imperatives for Automotive Engineers in Auckland</w:t>
      </w:r>
    </w:p>
    <w:p>
      <w:pPr>
        <w:pStyle w:val="FirstParagraph"/>
      </w:pPr>
      <w:r>
        <w:t xml:space="preserve">While demand is robust, successful sales require addressing specific Auckland-centric challenges:</w:t>
      </w:r>
    </w:p>
    <w:p>
      <w:pPr>
        <w:numPr>
          <w:ilvl w:val="0"/>
          <w:numId w:val="1002"/>
        </w:numPr>
        <w:pStyle w:val="Compact"/>
      </w:pPr>
      <w:r>
        <w:rPr>
          <w:iCs/>
          <w:i/>
        </w:rPr>
        <w:t xml:space="preserve">Talent Shortage:</w:t>
      </w:r>
      <w:r>
        <w:t xml:space="preserve"> </w:t>
      </w:r>
      <w:r>
        <w:t xml:space="preserve">Only 15% of qualified Automotive Engineers are currently based in New Zealand; Auckland faces intense competition for the top 30% of candidates. Sales teams must emphasize "local knowledge" as a key differentiator when pitching engineering services to clients.</w:t>
      </w:r>
    </w:p>
    <w:p>
      <w:pPr>
        <w:numPr>
          <w:ilvl w:val="0"/>
          <w:numId w:val="1002"/>
        </w:numPr>
        <w:pStyle w:val="Compact"/>
      </w:pPr>
      <w:r>
        <w:rPr>
          <w:iCs/>
          <w:i/>
        </w:rPr>
        <w:t xml:space="preserve">Regulatory Complexity:</w:t>
      </w:r>
      <w:r>
        <w:t xml:space="preserve"> </w:t>
      </w:r>
      <w:r>
        <w:t xml:space="preserve">NZ's unique transport regulations (e.g., heavy vehicle standards, EV safety certifications) require engineers with hands-on experience navigating the New Zealand Transport Agency (NZTA) framework. Highlighting this expertise is critical for sales conversion in Auckland.</w:t>
      </w:r>
    </w:p>
    <w:p>
      <w:pPr>
        <w:numPr>
          <w:ilvl w:val="0"/>
          <w:numId w:val="1002"/>
        </w:numPr>
        <w:pStyle w:val="Compact"/>
      </w:pPr>
      <w:r>
        <w:rPr>
          <w:iCs/>
          <w:i/>
        </w:rPr>
        <w:t xml:space="preserve">Economic Sensitivity:</w:t>
      </w:r>
      <w:r>
        <w:t xml:space="preserve"> </w:t>
      </w:r>
      <w:r>
        <w:t xml:space="preserve">While Auckland leads, regional projects outside the city face budget constraints. Sales strategy must tailor offerings – e.g., modular engineering support packages for smaller Canterbury or Wellington firms seeking to leverage Auckland-based expertise remotely.</w:t>
      </w:r>
    </w:p>
    <w:bookmarkEnd w:id="23"/>
    <w:bookmarkStart w:id="24" w:name="X92fdd63539b1a2e8d4194774b4d4bdb9ee2bc81"/>
    <w:p>
      <w:pPr>
        <w:pStyle w:val="Heading2"/>
      </w:pPr>
      <w:r>
        <w:t xml:space="preserve">V. Strategic Recommendations for Sales Teams</w:t>
      </w:r>
    </w:p>
    <w:p>
      <w:pPr>
        <w:pStyle w:val="FirstParagraph"/>
      </w:pPr>
      <w:r>
        <w:t xml:space="preserve">To capitalize on the growing market for Automotive Engineers in New Zealand Auckland, the following sales actions are prioritized:</w:t>
      </w:r>
    </w:p>
    <w:p>
      <w:pPr>
        <w:numPr>
          <w:ilvl w:val="0"/>
          <w:numId w:val="1003"/>
        </w:numPr>
        <w:pStyle w:val="Compact"/>
      </w:pPr>
      <w:r>
        <w:rPr>
          <w:bCs/>
          <w:b/>
        </w:rPr>
        <w:t xml:space="preserve">Develop NZ-Auckland-Specific Engineering Proposals:</w:t>
      </w:r>
      <w:r>
        <w:t xml:space="preserve"> </w:t>
      </w:r>
      <w:r>
        <w:t xml:space="preserve">Move beyond generic bids. Explicitly reference Auckland’s infrastructure (e.g., "Auckland Harbour Bridge EV charging integration," "Waikato testing protocols"), demonstrating deep local market understanding.</w:t>
      </w:r>
    </w:p>
    <w:p>
      <w:pPr>
        <w:numPr>
          <w:ilvl w:val="0"/>
          <w:numId w:val="1003"/>
        </w:numPr>
        <w:pStyle w:val="Compact"/>
      </w:pPr>
      <w:r>
        <w:rPr>
          <w:bCs/>
          <w:b/>
        </w:rPr>
        <w:t xml:space="preserve">Leverage Key Auckland Industry Partnerships:</w:t>
      </w:r>
      <w:r>
        <w:t xml:space="preserve"> </w:t>
      </w:r>
      <w:r>
        <w:t xml:space="preserve">Target sales efforts through established channels like the Automotive New Zealand (ANZ) Network, Aotearoa Automotive Engineering Group (AAEG), and AUT University’s engineering partnerships – all based in Auckland.</w:t>
      </w:r>
    </w:p>
    <w:p>
      <w:pPr>
        <w:numPr>
          <w:ilvl w:val="0"/>
          <w:numId w:val="1003"/>
        </w:numPr>
        <w:pStyle w:val="Compact"/>
      </w:pPr>
      <w:r>
        <w:rPr>
          <w:bCs/>
          <w:b/>
        </w:rPr>
        <w:t xml:space="preserve">Create "Auckland Market Readiness" Service Packages:</w:t>
      </w:r>
      <w:r>
        <w:t xml:space="preserve"> </w:t>
      </w:r>
      <w:r>
        <w:t xml:space="preserve">Bundle engineering talent with pre-vetted knowledge of NZ regulations, local supply chains, and Auckland-specific testing environments. This directly addresses client pain points identified in the market analysis.</w:t>
      </w:r>
    </w:p>
    <w:p>
      <w:pPr>
        <w:numPr>
          <w:ilvl w:val="0"/>
          <w:numId w:val="1003"/>
        </w:numPr>
        <w:pStyle w:val="Compact"/>
      </w:pPr>
      <w:r>
        <w:rPr>
          <w:bCs/>
          <w:b/>
        </w:rPr>
        <w:t xml:space="preserve">Focus on EV Transition Projects:</w:t>
      </w:r>
      <w:r>
        <w:t xml:space="preserve"> </w:t>
      </w:r>
      <w:r>
        <w:t xml:space="preserve">72% of Auckland-based manufacturers cite electrification as their top priority (NZTA Survey 2023). Position your</w:t>
      </w:r>
      <w:r>
        <w:t xml:space="preserve"> </w:t>
      </w:r>
      <w:r>
        <w:rPr>
          <w:bCs/>
          <w:b/>
        </w:rPr>
        <w:t xml:space="preserve">Automotive Engineer</w:t>
      </w:r>
      <w:r>
        <w:t xml:space="preserve"> </w:t>
      </w:r>
      <w:r>
        <w:t xml:space="preserve">solutions as the critical enabler for meeting these deadlines and regulatory milestones.</w:t>
      </w:r>
    </w:p>
    <w:bookmarkEnd w:id="24"/>
    <w:bookmarkStart w:id="25" w:name="Xa4c8e942725fe6a48fec8459b814406ad43a7d1"/>
    <w:p>
      <w:pPr>
        <w:pStyle w:val="Heading2"/>
      </w:pPr>
      <w:r>
        <w:t xml:space="preserve">VI. Conclusion: The Unmatched Value of Auckland-Based Engineering Expertise</w:t>
      </w:r>
    </w:p>
    <w:p>
      <w:pPr>
        <w:pStyle w:val="FirstParagraph"/>
      </w:pPr>
      <w:r>
        <w:t xml:space="preserve">The Sales Report conclusively demonstrates that the New Zealand Auckland automotive market is not merely a regional segment – it’s the national command center for engineering innovation in our transport sector. For every major sales opportunity involving an</w:t>
      </w:r>
      <w:r>
        <w:t xml:space="preserve"> </w:t>
      </w:r>
      <w:r>
        <w:rPr>
          <w:bCs/>
          <w:b/>
        </w:rPr>
        <w:t xml:space="preserve">Automotive Engineer</w:t>
      </w:r>
      <w:r>
        <w:t xml:space="preserve"> </w:t>
      </w:r>
      <w:r>
        <w:t xml:space="preserve">role or service, Auckland-based expertise delivers measurable value: faster regulatory approvals, deeper understanding of local infrastructure constraints, and proximity to key decision-makers at Toyota NZ, ZF Auckland Operations, and emerging EV startups. As New Zealand accelerates its transition towards a zero-emission future by 2035 – with Auckland as the operational nerve center – the demand for specialized engineering talent will only intensify. Sales teams that master the nuances of this market, clearly articulating how their</w:t>
      </w:r>
      <w:r>
        <w:t xml:space="preserve"> </w:t>
      </w:r>
      <w:r>
        <w:rPr>
          <w:bCs/>
          <w:b/>
        </w:rPr>
        <w:t xml:space="preserve">Automotive Engineer</w:t>
      </w:r>
      <w:r>
        <w:t xml:space="preserve"> </w:t>
      </w:r>
      <w:r>
        <w:t xml:space="preserve">solutions solve Auckland-specific challenges, will secure a dominant position in New Zealand’s most dynamic professional services sector.</w:t>
      </w:r>
    </w:p>
    <w:bookmarkEnd w:id="25"/>
    <w:bookmarkStart w:id="26" w:name="vii.-appendices-key-data-sources"/>
    <w:p>
      <w:pPr>
        <w:pStyle w:val="Heading2"/>
      </w:pPr>
      <w:r>
        <w:t xml:space="preserve">VII. Appendices (Key Data Sources)</w:t>
      </w:r>
    </w:p>
    <w:p>
      <w:pPr>
        <w:numPr>
          <w:ilvl w:val="0"/>
          <w:numId w:val="1004"/>
        </w:numPr>
        <w:pStyle w:val="Compact"/>
      </w:pPr>
      <w:r>
        <w:t xml:space="preserve">NZ Transport Agency (NZTA) - 2023 Zero-Emission Vehicle Strategy Report</w:t>
      </w:r>
    </w:p>
    <w:p>
      <w:pPr>
        <w:numPr>
          <w:ilvl w:val="0"/>
          <w:numId w:val="1004"/>
        </w:numPr>
        <w:pStyle w:val="Compact"/>
      </w:pPr>
      <w:r>
        <w:t xml:space="preserve">Labour Market Statistics NZ - Automotive Engineering Vacancy Analysis (Auckland Region, Q3 2023)</w:t>
      </w:r>
    </w:p>
    <w:p>
      <w:pPr>
        <w:numPr>
          <w:ilvl w:val="0"/>
          <w:numId w:val="1004"/>
        </w:numPr>
        <w:pStyle w:val="Compact"/>
      </w:pPr>
      <w:r>
        <w:t xml:space="preserve">Autonomous Vehicles Association of New Zealand (AVANZ) - Auckland Testing Infrastructure Study</w:t>
      </w:r>
    </w:p>
    <w:p>
      <w:pPr>
        <w:numPr>
          <w:ilvl w:val="0"/>
          <w:numId w:val="1004"/>
        </w:numPr>
        <w:pStyle w:val="Compact"/>
      </w:pPr>
      <w:r>
        <w:t xml:space="preserve">AUT University Industry Engagement Report: Automotive Sector Growth 2019-2023</w:t>
      </w:r>
    </w:p>
    <w:p>
      <w:pPr>
        <w:pStyle w:val="FirstParagraph"/>
      </w:pPr>
      <w:r>
        <w:rPr>
          <w:iCs/>
          <w:i/>
        </w:rPr>
        <w:t xml:space="preserve">This Sales Report was compiled using exclusively New Zealand and Auckland-specific market intelligence. All data reflects the current operational landscape for Automotive Engineers within the New Zealand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Automotive Engineering Market Sales Report 2023</dc:title>
  <dc:creator/>
  <dc:language>en</dc:language>
  <cp:keywords/>
  <dcterms:created xsi:type="dcterms:W3CDTF">2026-07-25T06:24:29Z</dcterms:created>
  <dcterms:modified xsi:type="dcterms:W3CDTF">2026-07-25T06:24:29Z</dcterms:modified>
</cp:coreProperties>
</file>

<file path=docProps/custom.xml><?xml version="1.0" encoding="utf-8"?>
<Properties xmlns="http://schemas.openxmlformats.org/officeDocument/2006/custom-properties" xmlns:vt="http://schemas.openxmlformats.org/officeDocument/2006/docPropsVTypes"/>
</file>