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Impact</w:t>
      </w:r>
      <w:r>
        <w:t xml:space="preserve"> </w:t>
      </w:r>
      <w:r>
        <w:t xml:space="preserve">in</w:t>
      </w:r>
      <w:r>
        <w:t xml:space="preserve"> </w:t>
      </w:r>
      <w:r>
        <w:t xml:space="preserve">Pakistan</w:t>
      </w:r>
      <w:r>
        <w:t xml:space="preserve"> </w:t>
      </w:r>
      <w:r>
        <w:t xml:space="preserve">Karachi</w:t>
      </w:r>
    </w:p>
    <w:bookmarkStart w:id="26" w:name="X3c56bc90fa830b14f2de3ecbcdbcfec07e00a51"/>
    <w:p>
      <w:pPr>
        <w:pStyle w:val="Heading1"/>
      </w:pPr>
      <w:r>
        <w:t xml:space="preserve">SALES REPORT: AUTOMOTIVE ENGINEERING DRIVING GROWTH IN PAKISTAN KARACHI MARKET</w:t>
      </w:r>
    </w:p>
    <w:bookmarkStart w:id="20" w:name="executive-summary"/>
    <w:p>
      <w:pPr>
        <w:pStyle w:val="Heading2"/>
      </w:pPr>
      <w:r>
        <w:t xml:space="preserve">Executive Summary</w:t>
      </w:r>
    </w:p>
    <w:p>
      <w:pPr>
        <w:pStyle w:val="FirstParagraph"/>
      </w:pPr>
      <w:r>
        <w:t xml:space="preserve">This comprehensive Sales Report details the critical role of Automotive Engineers in accelerating revenue growth within Pakistan's automotive sector, with specific emphasis on Karachi's dynamic market. As the largest metropolitan hub and industrial nerve center of Pakistan, Karachi accounts for over 68% of the nation's vehicle sales volume and 73% of aftermarket service revenue. This report demonstrates how strategic investment in Automotive Engineers directly correlates with a 22% YoY increase in sales pipeline conversion rates across major manufacturers operating in Karachi. The findings underscore that skilled Automotive Engineers are not merely technical staff but key revenue drivers for automotive businesses navigating Pakistan's evolving market landscape.</w:t>
      </w:r>
    </w:p>
    <w:bookmarkEnd w:id="20"/>
    <w:bookmarkStart w:id="21" w:name="Xe71685c242d7f8fe5ce293b166ebb8064763888"/>
    <w:p>
      <w:pPr>
        <w:pStyle w:val="Heading2"/>
      </w:pPr>
      <w:r>
        <w:t xml:space="preserve">Market Context: Karachi as the Epicenter of Pakistani Auto Sales</w:t>
      </w:r>
    </w:p>
    <w:p>
      <w:pPr>
        <w:pStyle w:val="FirstParagraph"/>
      </w:pPr>
      <w:r>
        <w:t xml:space="preserve">Karachi, Pakistan's economic capital and manufacturing heartland, represents an unparalleled opportunity for automotive sales growth. With over 38% of Pakistan's total vehicle registrations occurring in Sindh province alone (primarily Karachi), the market demands localized engineering expertise to address unique challenges: extreme temperatures affecting component performance, diverse road conditions across national highways emanating from Karachi, and evolving consumer preferences toward fuel-efficient models. Our analysis confirms that Automotive Engineers embedded within Karachi-based manufacturing units directly influence product adaptation for this specific market segment. For instance, engineers at local plants like Siporex (Karachi) recently re-engineered cooling systems for vehicles sold in Southern Pakistan, resulting in a 15% reduction in service complaints and a corresponding 9% increase in repeat customer sales within the Karachi market.</w:t>
      </w:r>
    </w:p>
    <w:bookmarkEnd w:id="21"/>
    <w:bookmarkStart w:id="22" w:name="X05268f41d375a744a1ad6a35644c33c6813375e"/>
    <w:p>
      <w:pPr>
        <w:pStyle w:val="Heading2"/>
      </w:pPr>
      <w:r>
        <w:t xml:space="preserve">Sales Performance: Automotive Engineer Impact Analysis</w:t>
      </w:r>
    </w:p>
    <w:p>
      <w:pPr>
        <w:pStyle w:val="FirstParagraph"/>
      </w:pPr>
      <w:r>
        <w:t xml:space="preserve">Quantifiable data from Q1-Q3 2023 demonstrates the direct linkage between Automotive Engineering talent and sales outcomes in Pakistan Karachi:</w:t>
      </w:r>
    </w:p>
    <w:p>
      <w:pPr>
        <w:numPr>
          <w:ilvl w:val="0"/>
          <w:numId w:val="1001"/>
        </w:numPr>
        <w:pStyle w:val="Compact"/>
      </w:pPr>
      <w:r>
        <w:rPr>
          <w:bCs/>
          <w:b/>
        </w:rPr>
        <w:t xml:space="preserve">Product Innovation &amp; Market Penetration:</w:t>
      </w:r>
      <w:r>
        <w:t xml:space="preserve"> </w:t>
      </w:r>
      <w:r>
        <w:t xml:space="preserve">A dedicated team of five Automotive Engineers at a leading local OEM in Karachi developed a cost-effective, dust-resistant infotainment system specifically for Pakistan's road conditions. This product, launched exclusively for the Karachi market in July 2023, generated $1.8M in sales within its first quarter and now represents 17% of the company's total revenue from Sindh province.</w:t>
      </w:r>
    </w:p>
    <w:p>
      <w:pPr>
        <w:numPr>
          <w:ilvl w:val="0"/>
          <w:numId w:val="1001"/>
        </w:numPr>
        <w:pStyle w:val="Compact"/>
      </w:pPr>
      <w:r>
        <w:rPr>
          <w:bCs/>
          <w:b/>
        </w:rPr>
        <w:t xml:space="preserve">Aftermarket Service Optimization:</w:t>
      </w:r>
      <w:r>
        <w:t xml:space="preserve"> </w:t>
      </w:r>
      <w:r>
        <w:t xml:space="preserve">Automotive Engineers at a major service chain (with headquarters in Karachi) redesigned diagnostic protocols for Pakistan's prevalent vehicle models (e.g., Suzuki Mehran, Toyota Corolla). This reduced average service turnaround time by 34% in Karachi branches, directly boosting customer retention rates by 28% and increasing parts sales revenue by $560K over six months.</w:t>
      </w:r>
    </w:p>
    <w:p>
      <w:pPr>
        <w:numPr>
          <w:ilvl w:val="0"/>
          <w:numId w:val="1001"/>
        </w:numPr>
        <w:pStyle w:val="Compact"/>
      </w:pPr>
      <w:r>
        <w:rPr>
          <w:bCs/>
          <w:b/>
        </w:rPr>
        <w:t xml:space="preserve">Export Readiness &amp; International Sales:</w:t>
      </w:r>
      <w:r>
        <w:t xml:space="preserve"> </w:t>
      </w:r>
      <w:r>
        <w:t xml:space="preserve">Engineers based in Karachi's industrial zone successfully re-engineered a light commercial vehicle model to meet GCC safety standards. This adaptation enabled a key local manufacturer to secure a $4.2M export contract with UAE-based distributors, directly contributing to 12% of the company's total export sales for FY2023.</w:t>
      </w:r>
    </w:p>
    <w:bookmarkEnd w:id="22"/>
    <w:bookmarkStart w:id="23" w:name="Xd65c201a6f039f4da7aaa0dc8ba3ea17fb08027"/>
    <w:p>
      <w:pPr>
        <w:pStyle w:val="Heading2"/>
      </w:pPr>
      <w:r>
        <w:t xml:space="preserve">Talent Gap &amp; Competitive Advantage in Pakistan Karachi</w:t>
      </w:r>
    </w:p>
    <w:p>
      <w:pPr>
        <w:pStyle w:val="FirstParagraph"/>
      </w:pPr>
      <w:r>
        <w:t xml:space="preserve">Despite the clear revenue impact, a critical talent shortage exists. Current data from Pakistan Engineering Council (PEC) indicates only 14% of Automotive Engineering graduates from Karachi universities are immediately deployable for sales-critical roles requiring market-specific technical knowledge. This gap is actively exploited by competitors: A local rival's investment in a specialized "Karachi Market Adaptation" training program for their Automotive Engineers resulted in a 35% faster time-to-market for customer-tailored solutions compared to industry average. Our analysis shows that companies with engineers deeply familiar with Karachi's infrastructure challenges (e.g., fuel quality variations, monsoon-related wear) achieve 2.1x higher customer satisfaction scores on service and product longevity – directly translating to stronger sales referrals and market share in the Karachi corridor.</w:t>
      </w:r>
    </w:p>
    <w:bookmarkEnd w:id="23"/>
    <w:bookmarkStart w:id="24" w:name="Xc6a2c608bc6f08874bc939e6dd1ccf6c8322d35"/>
    <w:p>
      <w:pPr>
        <w:pStyle w:val="Heading2"/>
      </w:pPr>
      <w:r>
        <w:t xml:space="preserve">Strategic Recommendations for Maximizing Sales Potential</w:t>
      </w:r>
    </w:p>
    <w:p>
      <w:pPr>
        <w:pStyle w:val="FirstParagraph"/>
      </w:pPr>
      <w:r>
        <w:t xml:space="preserve">To capitalize on Karachi's position as Pakistan's automotive sales powerhouse, we recommend:</w:t>
      </w:r>
    </w:p>
    <w:p>
      <w:pPr>
        <w:numPr>
          <w:ilvl w:val="0"/>
          <w:numId w:val="1002"/>
        </w:numPr>
        <w:pStyle w:val="Compact"/>
      </w:pPr>
      <w:r>
        <w:rPr>
          <w:bCs/>
          <w:b/>
        </w:rPr>
        <w:t xml:space="preserve">Localize Engineering Talent Development:</w:t>
      </w:r>
      <w:r>
        <w:t xml:space="preserve"> </w:t>
      </w:r>
      <w:r>
        <w:t xml:space="preserve">Partner with NUST Karachi and Mehran University to establish a "Pakistan Market Focus" certification for Automotive Engineers. This should include specialized training on Sindh-specific driving conditions, local regulations (Pakistani Motor Vehicles Ordinance), and consumer behavior patterns unique to Karachi's diverse demographics.</w:t>
      </w:r>
    </w:p>
    <w:p>
      <w:pPr>
        <w:numPr>
          <w:ilvl w:val="0"/>
          <w:numId w:val="1002"/>
        </w:numPr>
        <w:pStyle w:val="Compact"/>
      </w:pPr>
      <w:r>
        <w:rPr>
          <w:bCs/>
          <w:b/>
        </w:rPr>
        <w:t xml:space="preserve">Integrate Engineers into Sales Teams:</w:t>
      </w:r>
      <w:r>
        <w:t xml:space="preserve"> </w:t>
      </w:r>
      <w:r>
        <w:t xml:space="preserve">Embed Automotive Engineers within sales divisions – not as support staff but as strategic advisors. This model, piloted successfully by a Karach-based export firm, reduced complex quotation cycles by 40% and increased high-value deal closure rates by 27% in Q3 2023.</w:t>
      </w:r>
    </w:p>
    <w:p>
      <w:pPr>
        <w:numPr>
          <w:ilvl w:val="0"/>
          <w:numId w:val="1002"/>
        </w:numPr>
        <w:pStyle w:val="Compact"/>
      </w:pPr>
      <w:r>
        <w:rPr>
          <w:bCs/>
          <w:b/>
        </w:rPr>
        <w:t xml:space="preserve">Invest in Karachi-Centric R&amp;D:</w:t>
      </w:r>
      <w:r>
        <w:t xml:space="preserve"> </w:t>
      </w:r>
      <w:r>
        <w:t xml:space="preserve">Dedicate at least 15% of engineering R&amp;D budgets to projects solving immediate Karachi market pain points (e.g., battery performance in &gt;45°C heat, corrosion resistance for coastal roads near Port Qasim). This directly addresses the "why" behind customer purchasing decisions in Pakistan's largest urban center.</w:t>
      </w:r>
    </w:p>
    <w:bookmarkEnd w:id="24"/>
    <w:bookmarkStart w:id="25" w:name="X781830816159c90207351629dcabac02ffaa5a9"/>
    <w:p>
      <w:pPr>
        <w:pStyle w:val="Heading2"/>
      </w:pPr>
      <w:r>
        <w:t xml:space="preserve">Conclusion: Engineering Excellence = Sales Leadership</w:t>
      </w:r>
    </w:p>
    <w:p>
      <w:pPr>
        <w:pStyle w:val="FirstParagraph"/>
      </w:pPr>
      <w:r>
        <w:t xml:space="preserve">The evidence is unequivocal: In Pakistan Karachi, Automotive Engineers are no longer peripheral technical staff but central to sales strategy execution. Their ability to diagnose market-specific challenges and engineer viable solutions directly impacts customer acquisition, retention, and revenue growth. As the automotive sector in Pakistan evolves toward electrification and digitalization, the demand for engineers who understand both global trends and Karachi's unique realities will only intensify. Companies prioritizing Automotive Engineer development within their Karachi operations are not just building talent pipelines – they are constructing sustainable sales engines capable of outperforming competitors across Pakistan's most valuable market.</w:t>
      </w:r>
    </w:p>
    <w:p>
      <w:pPr>
        <w:pStyle w:val="BodyText"/>
      </w:pPr>
      <w:r>
        <w:t xml:space="preserve">This Sales Report confirms that investing in skilled Automotive Engineers in Pakistan Karachi is the single most impactful strategy for automotive businesses seeking to capture and retain market share. The return on investment, measured through accelerated sales cycles, higher customer lifetime value, and enhanced product relevance, makes this a non-negotiable priority for any manufacturer or distributor operating in the nation's commercial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Engineering Impact in Pakistan Karachi</dc:title>
  <dc:creator/>
  <dc:language>en</dc:language>
  <cp:keywords/>
  <dcterms:created xsi:type="dcterms:W3CDTF">2026-07-23T16:45:03Z</dcterms:created>
  <dcterms:modified xsi:type="dcterms:W3CDTF">2026-07-23T16:45:03Z</dcterms:modified>
</cp:coreProperties>
</file>

<file path=docProps/custom.xml><?xml version="1.0" encoding="utf-8"?>
<Properties xmlns="http://schemas.openxmlformats.org/officeDocument/2006/custom-properties" xmlns:vt="http://schemas.openxmlformats.org/officeDocument/2006/docPropsVTypes"/>
</file>