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Automotive</w:t>
      </w:r>
      <w:r>
        <w:t xml:space="preserve"> </w:t>
      </w:r>
      <w:r>
        <w:t xml:space="preserve">Engineer</w:t>
      </w:r>
      <w:r>
        <w:t xml:space="preserve"> </w:t>
      </w:r>
      <w:r>
        <w:t xml:space="preserve">Recruitment</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a3e7d29f419d788febc45156a5a63762af8f4b6"/>
    <w:p>
      <w:pPr>
        <w:pStyle w:val="Heading1"/>
      </w:pPr>
      <w:r>
        <w:t xml:space="preserve">Sales Report: Automotive Engineer Recruitment in Saudi Arabia Jeddah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Middle East Operations</w:t>
      </w:r>
      <w:r>
        <w:br/>
      </w:r>
      <w:r>
        <w:rPr>
          <w:bCs/>
          <w:b/>
        </w:rPr>
        <w:t xml:space="preserve">Purpose:</w:t>
      </w:r>
      <w:r>
        <w:t xml:space="preserve"> </w:t>
      </w:r>
      <w:r>
        <w:t xml:space="preserve">Analysis of demand and sales performance for Automotive Engineer roles in Jeddah, Saudi Arabia</w:t>
      </w:r>
    </w:p>
    <w:bookmarkStart w:id="20" w:name="executive-summary"/>
    <w:p>
      <w:pPr>
        <w:pStyle w:val="Heading2"/>
      </w:pPr>
      <w:r>
        <w:t xml:space="preserve">Executive Summary</w:t>
      </w:r>
    </w:p>
    <w:p>
      <w:pPr>
        <w:pStyle w:val="FirstParagraph"/>
      </w:pPr>
      <w:r>
        <w:t xml:space="preserve">This Sales Report details the robust market demand for specialized Automotive Engineers within the Kingdom of Saudi Arabia, with particular emphasis on the dynamic economic hub of Jeddah. As part of our strategic expansion aligned with Vision 2030, our recruitment division has secured a 35% increase in qualified Automotive Engineer placements in Jeddah compared to Q2 2023. The sales pipeline demonstrates exceptional growth potential, driven by major automotive manufacturing investments and infrastructure development initiatives unique to the Saudi Arabia Jeddah corridor.</w:t>
      </w:r>
    </w:p>
    <w:bookmarkEnd w:id="20"/>
    <w:bookmarkStart w:id="21" w:name="X358d43e88b2f2ac9eff09767ea8bb614b27581e"/>
    <w:p>
      <w:pPr>
        <w:pStyle w:val="Heading2"/>
      </w:pPr>
      <w:r>
        <w:t xml:space="preserve">Market Analysis: Automotive Engineering Demand in Jeddah</w:t>
      </w:r>
    </w:p>
    <w:p>
      <w:pPr>
        <w:pStyle w:val="FirstParagraph"/>
      </w:pPr>
      <w:r>
        <w:t xml:space="preserve">Jeddah has emerged as a pivotal center for automotive innovation in Western Saudi Arabia. Recent government investments under Vision 2030 have spurred projects such as the King Abdullah Economic City (KAEC) automotive cluster and the Jeddah Industrial City expansion, creating unprecedented demand for skilled Automotive Engineers. Our sales data reveals that 78% of current requisitions from clients are specifically targeting candidates with expertise in electric vehicle (EV) systems, autonomous driving technology, and advanced manufacturing processes – all critical to Saudi Arabia's automotive modernization goals.</w:t>
      </w:r>
    </w:p>
    <w:p>
      <w:pPr>
        <w:pStyle w:val="BodyText"/>
      </w:pPr>
      <w:r>
        <w:t xml:space="preserve">Key industry players including Saudi Automobiles Company (SAC), Al-Rajhi Auto Group, and international OEMs establishing regional headquarters in Jeddah have intensified their recruitment efforts. The Jeddah Chamber of Commerce reports a 42% year-on-year increase in automotive sector investments, directly translating to higher demand for Automotive Engineers capable of navigating Saudi standards and local market dynamics.</w:t>
      </w:r>
    </w:p>
    <w:bookmarkEnd w:id="21"/>
    <w:bookmarkStart w:id="22" w:name="sales-performance-highlights"/>
    <w:p>
      <w:pPr>
        <w:pStyle w:val="Heading2"/>
      </w:pPr>
      <w:r>
        <w:t xml:space="preserve">Sales Performance Highlights</w:t>
      </w:r>
    </w:p>
    <w:p>
      <w:pPr>
        <w:pStyle w:val="FirstParagraph"/>
      </w:pPr>
      <w:r>
        <w:t xml:space="preserve">Our sales team achieved remarkable results in the Jeddah region during Q3 2023:</w:t>
      </w:r>
    </w:p>
    <w:p>
      <w:pPr>
        <w:numPr>
          <w:ilvl w:val="0"/>
          <w:numId w:val="1001"/>
        </w:numPr>
        <w:pStyle w:val="Compact"/>
      </w:pPr>
      <w:r>
        <w:rPr>
          <w:bCs/>
          <w:b/>
        </w:rPr>
        <w:t xml:space="preserve">Placement Volume:</w:t>
      </w:r>
      <w:r>
        <w:t xml:space="preserve"> </w:t>
      </w:r>
      <w:r>
        <w:t xml:space="preserve">47 Automotive Engineers placed across 19 companies (vs. 35 in Q2)</w:t>
      </w:r>
    </w:p>
    <w:p>
      <w:pPr>
        <w:numPr>
          <w:ilvl w:val="0"/>
          <w:numId w:val="1001"/>
        </w:numPr>
        <w:pStyle w:val="Compact"/>
      </w:pPr>
      <w:r>
        <w:rPr>
          <w:bCs/>
          <w:b/>
        </w:rPr>
        <w:t xml:space="preserve">Sales Pipeline Value:</w:t>
      </w:r>
      <w:r>
        <w:t xml:space="preserve"> </w:t>
      </w:r>
      <w:r>
        <w:t xml:space="preserve">SAR 8.6M (up 28% from previous quarter)</w:t>
      </w:r>
    </w:p>
    <w:p>
      <w:pPr>
        <w:numPr>
          <w:ilvl w:val="0"/>
          <w:numId w:val="1001"/>
        </w:numPr>
        <w:pStyle w:val="Compact"/>
      </w:pPr>
      <w:r>
        <w:t xml:space="preserve">92% for Automotive Engineer roles</w:t>
      </w:r>
    </w:p>
    <w:p>
      <w:pPr>
        <w:numPr>
          <w:ilvl w:val="0"/>
          <w:numId w:val="1001"/>
        </w:numPr>
        <w:pStyle w:val="Compact"/>
      </w:pPr>
      <w:r>
        <w:rPr>
          <w:bCs/>
          <w:b/>
        </w:rPr>
        <w:t xml:space="preserve">Key Growth Drivers:</w:t>
      </w:r>
      <w:r>
        <w:t xml:space="preserve"> </w:t>
      </w:r>
      <w:r>
        <w:t xml:space="preserve">EV battery production facilities, smart city infrastructure projects, and automotive R&amp;D centers in Jeddah</w:t>
      </w:r>
    </w:p>
    <w:p>
      <w:pPr>
        <w:pStyle w:val="FirstParagraph"/>
      </w:pPr>
      <w:r>
        <w:t xml:space="preserve">This performance underscores the strategic importance of our Automotive Engineer recruitment services within Saudi Arabia Jeddah. The average salary package for mid-level Automotive Engineers in Jeddah now exceeds SAR 35,000/month (including housing and transport allowances), reflecting market competitiveness.</w:t>
      </w:r>
    </w:p>
    <w:bookmarkEnd w:id="22"/>
    <w:bookmarkStart w:id="23" w:name="X551de99eba09d7482aed0802210a31062f1b29a"/>
    <w:p>
      <w:pPr>
        <w:pStyle w:val="Heading2"/>
      </w:pPr>
      <w:r>
        <w:t xml:space="preserve">Key Market Insights from Saudi Arabia Jeddah</w:t>
      </w:r>
    </w:p>
    <w:p>
      <w:pPr>
        <w:pStyle w:val="FirstParagraph"/>
      </w:pPr>
      <w:r>
        <w:t xml:space="preserve">Our field research conducted across Jeddah's industrial zones reveals critical trends shaping the Automotive Engineer market:</w:t>
      </w:r>
    </w:p>
    <w:p>
      <w:pPr>
        <w:numPr>
          <w:ilvl w:val="0"/>
          <w:numId w:val="1002"/>
        </w:numPr>
        <w:pStyle w:val="Compact"/>
      </w:pPr>
      <w:r>
        <w:rPr>
          <w:bCs/>
          <w:b/>
        </w:rPr>
        <w:t xml:space="preserve">Vision 2030 Alignment:</w:t>
      </w:r>
      <w:r>
        <w:t xml:space="preserve"> </w:t>
      </w:r>
      <w:r>
        <w:t xml:space="preserve">Companies specifically seek engineers with experience implementing Saudi Standards Authority (SASO) compliance and local content requirements.</w:t>
      </w:r>
    </w:p>
    <w:p>
      <w:pPr>
        <w:numPr>
          <w:ilvl w:val="0"/>
          <w:numId w:val="1002"/>
        </w:numPr>
        <w:pStyle w:val="Compact"/>
      </w:pPr>
      <w:r>
        <w:rPr>
          <w:bCs/>
          <w:b/>
        </w:rPr>
        <w:t xml:space="preserve">EV Transition Acceleration:</w:t>
      </w:r>
      <w:r>
        <w:t xml:space="preserve"> </w:t>
      </w:r>
      <w:r>
        <w:t xml:space="preserve">Jeddah-based manufacturers report a 65% increase in EV-related engineering roles versus traditional ICE positions.</w:t>
      </w:r>
    </w:p>
    <w:p>
      <w:pPr>
        <w:numPr>
          <w:ilvl w:val="0"/>
          <w:numId w:val="1002"/>
        </w:numPr>
        <w:pStyle w:val="Compact"/>
      </w:pPr>
      <w:r>
        <w:rPr>
          <w:bCs/>
          <w:b/>
        </w:rPr>
        <w:t xml:space="preserve">Talent Gap:</w:t>
      </w:r>
      <w:r>
        <w:t xml:space="preserve"> </w:t>
      </w:r>
      <w:r>
        <w:t xml:space="preserve">72% of employers cite shortage of locally-trained Automotive Engineers with experience in Saudi Arabian automotive supply chains.</w:t>
      </w:r>
    </w:p>
    <w:p>
      <w:pPr>
        <w:numPr>
          <w:ilvl w:val="0"/>
          <w:numId w:val="1002"/>
        </w:numPr>
        <w:pStyle w:val="Compact"/>
      </w:pPr>
      <w:r>
        <w:rPr>
          <w:bCs/>
          <w:b/>
        </w:rPr>
        <w:t xml:space="preserve">Infrastructure Impact:</w:t>
      </w:r>
      <w:r>
        <w:t xml:space="preserve"> </w:t>
      </w:r>
      <w:r>
        <w:t xml:space="preserve">The new Jeddah-Saudi Arabia railway line and expanded King Abdulaziz International Airport have attracted multinational suppliers needing engineering talent in Jeddah.</w:t>
      </w:r>
    </w:p>
    <w:bookmarkEnd w:id="23"/>
    <w:bookmarkStart w:id="24" w:name="client-success-stories"/>
    <w:p>
      <w:pPr>
        <w:pStyle w:val="Heading2"/>
      </w:pPr>
      <w:r>
        <w:t xml:space="preserve">Client Success Stories</w:t>
      </w:r>
    </w:p>
    <w:p>
      <w:pPr>
        <w:pStyle w:val="FirstParagraph"/>
      </w:pPr>
      <w:r>
        <w:rPr>
          <w:iCs/>
          <w:i/>
        </w:rPr>
        <w:t xml:space="preserve">Casestudy 1: Automotive Manufacturing Client in KAEC</w:t>
      </w:r>
    </w:p>
    <w:p>
      <w:pPr>
        <w:pStyle w:val="BodyText"/>
      </w:pPr>
      <w:r>
        <w:t xml:space="preserve">We secured a lead Automotive Engineer for a Tier-1 supplier establishing its first EV assembly plant in Jeddah. This placement directly supports the client's Vision 2030 mandate to localize 75% of automotive component manufacturing by 2030. The engineer, relocated from Germany with Saudi visa sponsorship, is now leading the EV battery integration team for a facility producing 15,000 vehicles annually.</w:t>
      </w:r>
    </w:p>
    <w:p>
      <w:pPr>
        <w:pStyle w:val="BodyText"/>
      </w:pPr>
      <w:r>
        <w:rPr>
          <w:iCs/>
          <w:i/>
        </w:rPr>
        <w:t xml:space="preserve">Casestudy 2: Smart Transportation Initiative</w:t>
      </w:r>
    </w:p>
    <w:p>
      <w:pPr>
        <w:pStyle w:val="BodyText"/>
      </w:pPr>
      <w:r>
        <w:t xml:space="preserve">A major Jeddah municipality project required Automotive Engineers specializing in connected vehicle systems. Our sales team delivered three candidates within 45 days – critical for the project's timeline to implement smart traffic management across Jeddah's expanding urban corridors.</w:t>
      </w:r>
    </w:p>
    <w:bookmarkEnd w:id="24"/>
    <w:bookmarkStart w:id="25" w:name="competitive-landscape-assessment"/>
    <w:p>
      <w:pPr>
        <w:pStyle w:val="Heading2"/>
      </w:pPr>
      <w:r>
        <w:t xml:space="preserve">Competitive Landscape Assessment</w:t>
      </w:r>
    </w:p>
    <w:p>
      <w:pPr>
        <w:pStyle w:val="FirstParagraph"/>
      </w:pPr>
      <w:r>
        <w:t xml:space="preserve">The recruitment market for Automotive Engineers in Saudi Arabia Jeddah is highly competitive, but our localized approach creates a distinct advantage:</w:t>
      </w:r>
    </w:p>
    <w:p>
      <w:pPr>
        <w:numPr>
          <w:ilvl w:val="0"/>
          <w:numId w:val="1003"/>
        </w:numPr>
        <w:pStyle w:val="Compact"/>
      </w:pPr>
      <w:r>
        <w:rPr>
          <w:bCs/>
          <w:b/>
        </w:rPr>
        <w:t xml:space="preserve">Our Differentiator:</w:t>
      </w:r>
      <w:r>
        <w:t xml:space="preserve"> </w:t>
      </w:r>
      <w:r>
        <w:t xml:space="preserve">Deep understanding of Jeddah's specific regulatory environment and cultural business practices</w:t>
      </w:r>
    </w:p>
    <w:p>
      <w:pPr>
        <w:numPr>
          <w:ilvl w:val="0"/>
          <w:numId w:val="1003"/>
        </w:numPr>
        <w:pStyle w:val="Compact"/>
      </w:pPr>
      <w:r>
        <w:rPr>
          <w:bCs/>
          <w:b/>
        </w:rPr>
        <w:t xml:space="preserve">Technology Edge:</w:t>
      </w:r>
      <w:r>
        <w:t xml:space="preserve"> </w:t>
      </w:r>
      <w:r>
        <w:t xml:space="preserve">AI-driven candidate matching system calibrated specifically for Automotive Engineer skill sets required in Saudi Arabia</w:t>
      </w:r>
    </w:p>
    <w:p>
      <w:pPr>
        <w:numPr>
          <w:ilvl w:val="0"/>
          <w:numId w:val="1003"/>
        </w:numPr>
        <w:pStyle w:val="Compact"/>
      </w:pPr>
      <w:r>
        <w:rPr>
          <w:bCs/>
          <w:b/>
        </w:rPr>
        <w:t xml:space="preserve">Network Depth:</w:t>
      </w:r>
      <w:r>
        <w:t xml:space="preserve"> </w:t>
      </w:r>
      <w:r>
        <w:t xml:space="preserve">Direct partnerships with King Abdullah University of Science &amp; Technology (KAUST) and Jeddah-based technical institutes</w:t>
      </w:r>
    </w:p>
    <w:p>
      <w:pPr>
        <w:pStyle w:val="FirstParagraph"/>
      </w:pPr>
      <w:r>
        <w:t xml:space="preserve">While competitors offer generic engineering recruitment, our specialized focus on Automotive Engineers for the Jeddah market has secured us a 22% higher client conversion rate than regional averages.</w:t>
      </w:r>
    </w:p>
    <w:bookmarkEnd w:id="25"/>
    <w:bookmarkStart w:id="26" w:name="future-growth-opportunities"/>
    <w:p>
      <w:pPr>
        <w:pStyle w:val="Heading2"/>
      </w:pPr>
      <w:r>
        <w:t xml:space="preserve">Future Growth Opportunities</w:t>
      </w:r>
    </w:p>
    <w:p>
      <w:pPr>
        <w:pStyle w:val="FirstParagraph"/>
      </w:pPr>
      <w:r>
        <w:t xml:space="preserve">This Sales Report identifies three high-potential expansion areas for Automotive Engineer services in Saudi Arabia Jeddah:</w:t>
      </w:r>
    </w:p>
    <w:p>
      <w:pPr>
        <w:numPr>
          <w:ilvl w:val="0"/>
          <w:numId w:val="1004"/>
        </w:numPr>
        <w:pStyle w:val="Compact"/>
      </w:pPr>
      <w:r>
        <w:rPr>
          <w:bCs/>
          <w:b/>
        </w:rPr>
        <w:t xml:space="preserve">EV Manufacturing Support:</w:t>
      </w:r>
      <w:r>
        <w:t xml:space="preserve"> </w:t>
      </w:r>
      <w:r>
        <w:t xml:space="preserve">Anticipating 3-5 new EV plants in the Jeddah-KAEC corridor within 18 months</w:t>
      </w:r>
    </w:p>
    <w:p>
      <w:pPr>
        <w:numPr>
          <w:ilvl w:val="0"/>
          <w:numId w:val="1004"/>
        </w:numPr>
        <w:pStyle w:val="Compact"/>
      </w:pPr>
      <w:r>
        <w:rPr>
          <w:bCs/>
          <w:b/>
        </w:rPr>
        <w:t xml:space="preserve">Autonomous Driving Testing:</w:t>
      </w:r>
      <w:r>
        <w:t xml:space="preserve"> </w:t>
      </w:r>
      <w:r>
        <w:t xml:space="preserve">Government-sanctioned test corridors near Jeddah requiring specialized engineering talent</w:t>
      </w:r>
    </w:p>
    <w:p>
      <w:pPr>
        <w:numPr>
          <w:ilvl w:val="0"/>
          <w:numId w:val="1004"/>
        </w:numPr>
        <w:pStyle w:val="Compact"/>
      </w:pPr>
      <w:r>
        <w:rPr>
          <w:bCs/>
          <w:b/>
        </w:rPr>
        <w:t xml:space="preserve">Saudi-Made Components:</w:t>
      </w:r>
      <w:r>
        <w:t xml:space="preserve"> </w:t>
      </w:r>
      <w:r>
        <w:t xml:space="preserve">Local content development programs creating demand for manufacturing-focused Automotive Engineers</w:t>
      </w:r>
    </w:p>
    <w:p>
      <w:pPr>
        <w:pStyle w:val="FirstParagraph"/>
      </w:pPr>
      <w:r>
        <w:t xml:space="preserve">The projected compound annual growth rate (CAGR) for automotive engineering roles in Jeddah is 18.3% through 2026, according to Saudi Ministry of Investment data. This positions our Automotive Engineer recruitment service as a critical growth driver for both our company and the broader Saudi industrial ecosystem.</w:t>
      </w:r>
    </w:p>
    <w:bookmarkEnd w:id="26"/>
    <w:bookmarkStart w:id="27" w:name="strategic-recommendations"/>
    <w:p>
      <w:pPr>
        <w:pStyle w:val="Heading2"/>
      </w:pPr>
      <w:r>
        <w:t xml:space="preserve">Strategic Recommendations</w:t>
      </w:r>
    </w:p>
    <w:p>
      <w:pPr>
        <w:pStyle w:val="FirstParagraph"/>
      </w:pPr>
      <w:r>
        <w:t xml:space="preserve">To capitalize on this momentum, we propose:</w:t>
      </w:r>
    </w:p>
    <w:p>
      <w:pPr>
        <w:numPr>
          <w:ilvl w:val="0"/>
          <w:numId w:val="1005"/>
        </w:numPr>
        <w:pStyle w:val="Compact"/>
      </w:pPr>
      <w:r>
        <w:t xml:space="preserve">Establishing a dedicated Jeddah-based Automotive Engineer recruitment team (currently 30% of our talent is based outside Saudi Arabia)</w:t>
      </w:r>
    </w:p>
    <w:p>
      <w:pPr>
        <w:numPr>
          <w:ilvl w:val="0"/>
          <w:numId w:val="1005"/>
        </w:numPr>
        <w:pStyle w:val="Compact"/>
      </w:pPr>
      <w:r>
        <w:t xml:space="preserve">Developing partnerships with Jeddah Technical College for early talent pipeline development</w:t>
      </w:r>
    </w:p>
    <w:p>
      <w:pPr>
        <w:numPr>
          <w:ilvl w:val="0"/>
          <w:numId w:val="1005"/>
        </w:numPr>
        <w:pStyle w:val="Compact"/>
      </w:pPr>
      <w:r>
        <w:t xml:space="preserve">Creating specialized training modules on Saudi automotive regulations for international candidates</w:t>
      </w:r>
    </w:p>
    <w:bookmarkEnd w:id="27"/>
    <w:bookmarkStart w:id="28" w:name="conclusion"/>
    <w:p>
      <w:pPr>
        <w:pStyle w:val="Heading2"/>
      </w:pPr>
      <w:r>
        <w:t xml:space="preserve">Conclusion</w:t>
      </w:r>
    </w:p>
    <w:p>
      <w:pPr>
        <w:pStyle w:val="FirstParagraph"/>
      </w:pPr>
      <w:r>
        <w:t xml:space="preserve">This comprehensive Sales Report confirms the exceptional opportunity in recruiting Automotive Engineers within Saudi Arabia Jeddah. The market's growth trajectory, aligned with national economic diversification goals, presents a clear path for sustained revenue growth. Our data-driven approach to understanding Jeddah's unique automotive ecosystem – from KAEC industrial zones to downtown smart city initiatives – has positioned us as the preferred partner for engineering recruitment in this critical sector.</w:t>
      </w:r>
    </w:p>
    <w:p>
      <w:pPr>
        <w:pStyle w:val="BodyText"/>
      </w:pPr>
      <w:r>
        <w:t xml:space="preserve">As Saudi Arabia continues its ambitious transformation, the demand for skilled Automotive Engineers in Jeddah will remain robust. We project that by Q1 2024, our sales pipeline for Automotive Engineer placements in Jeddah will exceed SAR 10 million, representing a 38% year-over-year increase and reinforcing our strategic position as the leading recruitment partner for automotive engineering talent in Saudi Arabia.</w:t>
      </w:r>
    </w:p>
    <w:p>
      <w:pPr>
        <w:pStyle w:val="BodyText"/>
      </w:pPr>
      <w:r>
        <w:rPr>
          <w:bCs/>
          <w:b/>
        </w:rPr>
        <w:t xml:space="preserve">Prepared by:</w:t>
      </w:r>
      <w:r>
        <w:t xml:space="preserve"> </w:t>
      </w:r>
      <w:r>
        <w:t xml:space="preserve">Global Recruitment Solutions, Middle East Division</w:t>
      </w:r>
      <w:r>
        <w:br/>
      </w:r>
      <w:r>
        <w:rPr>
          <w:bCs/>
          <w:b/>
        </w:rPr>
        <w:t xml:space="preserve">Contact:</w:t>
      </w:r>
      <w:r>
        <w:t xml:space="preserve"> </w:t>
      </w:r>
      <w:r>
        <w:t xml:space="preserve">ahmed.khalid@grs-middleeast.com | +966 12 345 6789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Automotive Engineer Recruitment in Saudi Arabia Jeddah</dc:title>
  <dc:creator/>
  <dc:language>en</dc:language>
  <cp:keywords/>
  <dcterms:created xsi:type="dcterms:W3CDTF">2026-09-28T02:05:19Z</dcterms:created>
  <dcterms:modified xsi:type="dcterms:W3CDTF">2026-09-28T02:05:19Z</dcterms:modified>
</cp:coreProperties>
</file>

<file path=docProps/custom.xml><?xml version="1.0" encoding="utf-8"?>
<Properties xmlns="http://schemas.openxmlformats.org/officeDocument/2006/custom-properties" xmlns:vt="http://schemas.openxmlformats.org/officeDocument/2006/docPropsVTypes"/>
</file>