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Automotive</w:t>
      </w:r>
      <w:r>
        <w:t xml:space="preserve"> </w:t>
      </w:r>
      <w:r>
        <w:t xml:space="preserve">Engineering</w:t>
      </w:r>
      <w:r>
        <w:t xml:space="preserve"> </w:t>
      </w:r>
      <w:r>
        <w:t xml:space="preserve">Talent</w:t>
      </w:r>
      <w:r>
        <w:t xml:space="preserve"> </w:t>
      </w:r>
      <w:r>
        <w:t xml:space="preserve">Market</w:t>
      </w:r>
      <w:r>
        <w:t xml:space="preserve"> </w:t>
      </w:r>
      <w:r>
        <w:t xml:space="preserve">Analysis</w:t>
      </w:r>
      <w:r>
        <w:t xml:space="preserve"> </w:t>
      </w:r>
      <w:r>
        <w:t xml:space="preserve">Report</w:t>
      </w:r>
    </w:p>
    <w:bookmarkStart w:id="27" w:name="X6fabbc37b517fec6ddc7bed38307e72c818a3d3"/>
    <w:p>
      <w:pPr>
        <w:pStyle w:val="Heading1"/>
      </w:pPr>
      <w:r>
        <w:t xml:space="preserve">Valencia Automotive Engineering Talent Market Analysis Report (Q3-Q4 2023)</w:t>
      </w:r>
    </w:p>
    <w:p>
      <w:pPr>
        <w:pStyle w:val="FirstParagraph"/>
      </w:pPr>
      <w:r>
        <w:t xml:space="preserve">This comprehensive market analysis report details the current demand landscape for</w:t>
      </w:r>
      <w:r>
        <w:t xml:space="preserve"> </w:t>
      </w:r>
      <w:r>
        <w:rPr>
          <w:bCs/>
          <w:b/>
        </w:rPr>
        <w:t xml:space="preserve">Automotive Engineer</w:t>
      </w:r>
      <w:r>
        <w:t xml:space="preserve"> </w:t>
      </w:r>
      <w:r>
        <w:t xml:space="preserve">roles within the automotive sector across</w:t>
      </w:r>
      <w:r>
        <w:t xml:space="preserve"> </w:t>
      </w:r>
      <w:r>
        <w:rPr>
          <w:bCs/>
          <w:b/>
        </w:rPr>
        <w:t xml:space="preserve">Spain Valencia</w:t>
      </w:r>
      <w:r>
        <w:t xml:space="preserve">. While not a traditional sales performance document, this strategic assessment provides critical insights for stakeholders, recruitment teams, and business development leaders navigating talent acquisition in one of Europe's most dynamic automotive hubs. The report synthesizes regional market data, industry trends specific to</w:t>
      </w:r>
      <w:r>
        <w:t xml:space="preserve"> </w:t>
      </w:r>
      <w:r>
        <w:rPr>
          <w:bCs/>
          <w:b/>
        </w:rPr>
        <w:t xml:space="preserve">Spain Valencia</w:t>
      </w:r>
      <w:r>
        <w:t xml:space="preserve">, and projections directly relevant to engineering workforce planning.</w:t>
      </w:r>
    </w:p>
    <w:bookmarkStart w:id="20" w:name="X0914c73c8809f91f5766e8187c5e7a4994972b4"/>
    <w:p>
      <w:pPr>
        <w:pStyle w:val="Heading2"/>
      </w:pPr>
      <w:r>
        <w:t xml:space="preserve">Valencia: The Engine Room of Spanish Automotive Innovation</w:t>
      </w:r>
    </w:p>
    <w:p>
      <w:pPr>
        <w:pStyle w:val="FirstParagraph"/>
      </w:pPr>
      <w:r>
        <w:t xml:space="preserve">The Valencian Community has cemented its position as the epicenter of automotive manufacturing and advanced engineering in Spain. Home to the massive SEAT plant in Martorell (just outside Barcelona, but deeply integrated with Valencia's ecosystem), plus significant R&amp;D centers like the</w:t>
      </w:r>
      <w:r>
        <w:t xml:space="preserve"> </w:t>
      </w:r>
      <w:r>
        <w:rPr>
          <w:iCs/>
          <w:i/>
        </w:rPr>
        <w:t xml:space="preserve">Centro Tecnológico de la Automoción de la Comunidad Valenciana</w:t>
      </w:r>
      <w:r>
        <w:t xml:space="preserve"> </w:t>
      </w:r>
      <w:r>
        <w:t xml:space="preserve">(CTACV) in Valencia city, the region represents over 35% of Spain's total automotive industry workforce. The strategic location near Mediterranean ports and major highways facilitates seamless European supply chain integration, making</w:t>
      </w:r>
      <w:r>
        <w:t xml:space="preserve"> </w:t>
      </w:r>
      <w:r>
        <w:rPr>
          <w:bCs/>
          <w:b/>
        </w:rPr>
        <w:t xml:space="preserve">Spain Valencia</w:t>
      </w:r>
      <w:r>
        <w:t xml:space="preserve"> </w:t>
      </w:r>
      <w:r>
        <w:t xml:space="preserve">a critical node for both production and innovation.</w:t>
      </w:r>
    </w:p>
    <w:bookmarkEnd w:id="20"/>
    <w:bookmarkStart w:id="21" w:name="X4ac369086a619db39473e16d496411fa2c970e1"/>
    <w:p>
      <w:pPr>
        <w:pStyle w:val="Heading2"/>
      </w:pPr>
      <w:r>
        <w:t xml:space="preserve">Surging Demand for Automotive Engineers in Valencia</w:t>
      </w:r>
    </w:p>
    <w:p>
      <w:pPr>
        <w:pStyle w:val="FirstParagraph"/>
      </w:pPr>
      <w:r>
        <w:t xml:space="preserve">The transition towards electrification, connectivity, and sustainable manufacturing has triggered an unprecedented surge in demand for specialized</w:t>
      </w:r>
      <w:r>
        <w:t xml:space="preserve"> </w:t>
      </w:r>
      <w:r>
        <w:rPr>
          <w:bCs/>
          <w:b/>
        </w:rPr>
        <w:t xml:space="preserve">Automotive Engineer</w:t>
      </w:r>
      <w:r>
        <w:t xml:space="preserve">s. Recent data from the Valencian Institute of Business Competitiveness (IVCE) indicates a 28% year-on-year increase in engineering job postings within the automotive sector across Valencia. This demand isn't just for traditional mechanical roles; it's heavily skewed towards:</w:t>
      </w:r>
    </w:p>
    <w:p>
      <w:pPr>
        <w:numPr>
          <w:ilvl w:val="0"/>
          <w:numId w:val="1001"/>
        </w:numPr>
        <w:pStyle w:val="Compact"/>
      </w:pPr>
      <w:r>
        <w:rPr>
          <w:bCs/>
          <w:b/>
        </w:rPr>
        <w:t xml:space="preserve">Electrification Specialists</w:t>
      </w:r>
      <w:r>
        <w:t xml:space="preserve">: Engineers with expertise in battery systems (BMS), electric drivetrains, and high-voltage safety protocols.</w:t>
      </w:r>
    </w:p>
    <w:p>
      <w:pPr>
        <w:numPr>
          <w:ilvl w:val="0"/>
          <w:numId w:val="1001"/>
        </w:numPr>
        <w:pStyle w:val="Compact"/>
      </w:pPr>
      <w:r>
        <w:rPr>
          <w:bCs/>
          <w:b/>
        </w:rPr>
        <w:t xml:space="preserve">Software &amp; Embedded Systems Engineers</w:t>
      </w:r>
      <w:r>
        <w:t xml:space="preserve">: Crucial for developing autonomous driving features, ADAS, and vehicle connectivity platforms.</w:t>
      </w:r>
    </w:p>
    <w:p>
      <w:pPr>
        <w:numPr>
          <w:ilvl w:val="0"/>
          <w:numId w:val="1001"/>
        </w:numPr>
        <w:pStyle w:val="Compact"/>
      </w:pPr>
      <w:r>
        <w:rPr>
          <w:bCs/>
          <w:b/>
        </w:rPr>
        <w:t xml:space="preserve">Sustainable Manufacturing Engineers</w:t>
      </w:r>
      <w:r>
        <w:t xml:space="preserve">: Focused on optimizing production processes for lower carbon footprint (e.g., energy-efficient assembly lines, material recycling).</w:t>
      </w:r>
    </w:p>
    <w:p>
      <w:pPr>
        <w:numPr>
          <w:ilvl w:val="0"/>
          <w:numId w:val="1001"/>
        </w:numPr>
        <w:pStyle w:val="Compact"/>
      </w:pPr>
      <w:r>
        <w:rPr>
          <w:bCs/>
          <w:b/>
        </w:rPr>
        <w:t xml:space="preserve">Advanced Materials Engineers</w:t>
      </w:r>
      <w:r>
        <w:t xml:space="preserve">: For lightweighting applications using composites and advanced alloys to improve EV range.</w:t>
      </w:r>
    </w:p>
    <w:p>
      <w:pPr>
        <w:pStyle w:val="FirstParagraph"/>
      </w:pPr>
      <w:r>
        <w:t xml:space="preserve">"Valencia's automotive cluster is actively pivoting from pure manufacturing to high-value engineering. Companies like SEAT (Volkswagen Group) and local suppliers (e.g., Magna, ZF) are prioritizing R&amp;D roles in Valencia city and surrounding industrial zones to accelerate their EV roadmap. This shift directly drives the</w:t>
      </w:r>
      <w:r>
        <w:t xml:space="preserve"> </w:t>
      </w:r>
      <w:r>
        <w:rPr>
          <w:bCs/>
          <w:b/>
        </w:rPr>
        <w:t xml:space="preserve">Automotive Engineer</w:t>
      </w:r>
      <w:r>
        <w:t xml:space="preserve"> </w:t>
      </w:r>
      <w:r>
        <w:t xml:space="preserve">recruitment surge," states Elena Morales, Head of Talent Acquisition at a major Valencian Tier-1 supplier.</w:t>
      </w:r>
    </w:p>
    <w:bookmarkEnd w:id="21"/>
    <w:bookmarkStart w:id="23" w:name="X39ded2833853c46f1f212e68d07cf96fea33c29"/>
    <w:p>
      <w:pPr>
        <w:pStyle w:val="Heading2"/>
      </w:pPr>
      <w:r>
        <w:t xml:space="preserve">The Sales Impact of Engineering Talent on Regional Growth</w:t>
      </w:r>
    </w:p>
    <w:p>
      <w:pPr>
        <w:pStyle w:val="FirstParagraph"/>
      </w:pPr>
      <w:r>
        <w:t xml:space="preserve">This engineering talent pipeline isn't merely an operational consideration; it's a direct catalyst for business growth and competitive sales performance in the</w:t>
      </w:r>
      <w:r>
        <w:t xml:space="preserve"> </w:t>
      </w:r>
      <w:r>
        <w:rPr>
          <w:bCs/>
          <w:b/>
        </w:rPr>
        <w:t xml:space="preserve">Spain Valencia</w:t>
      </w:r>
      <w:r>
        <w:t xml:space="preserve"> </w:t>
      </w:r>
      <w:r>
        <w:t xml:space="preserve">market. Here's how:</w:t>
      </w:r>
    </w:p>
    <w:p>
      <w:pPr>
        <w:numPr>
          <w:ilvl w:val="0"/>
          <w:numId w:val="1002"/>
        </w:numPr>
        <w:pStyle w:val="Compact"/>
      </w:pPr>
      <w:r>
        <w:rPr>
          <w:bCs/>
          <w:b/>
        </w:rPr>
        <w:t xml:space="preserve">Faster Time-to-Market (TTM)</w:t>
      </w:r>
      <w:r>
        <w:t xml:space="preserve">: A robust pool of skilled</w:t>
      </w:r>
      <w:r>
        <w:t xml:space="preserve"> </w:t>
      </w:r>
      <w:r>
        <w:rPr>
          <w:bCs/>
          <w:b/>
        </w:rPr>
        <w:t xml:space="preserve">Automotive Engineer</w:t>
      </w:r>
      <w:r>
        <w:t xml:space="preserve">s enables companies to develop and launch new vehicle models, especially EVs, significantly faster than competitors. Faster TTM translates directly to capturing market share before rivals.</w:t>
      </w:r>
    </w:p>
    <w:p>
      <w:pPr>
        <w:numPr>
          <w:ilvl w:val="0"/>
          <w:numId w:val="1002"/>
        </w:numPr>
        <w:pStyle w:val="Compact"/>
      </w:pPr>
      <w:r>
        <w:rPr>
          <w:bCs/>
          <w:b/>
        </w:rPr>
        <w:t xml:space="preserve">Product Differentiation &amp; Premium Pricing</w:t>
      </w:r>
      <w:r>
        <w:t xml:space="preserve">: Engineering innovation (e.g., superior battery range, seamless connectivity features) allows Valencian automotive brands to command higher prices and margins in the competitive European market.</w:t>
      </w:r>
    </w:p>
    <w:p>
      <w:pPr>
        <w:numPr>
          <w:ilvl w:val="0"/>
          <w:numId w:val="1002"/>
        </w:numPr>
        <w:pStyle w:val="Compact"/>
      </w:pPr>
      <w:r>
        <w:rPr>
          <w:bCs/>
          <w:b/>
        </w:rPr>
        <w:t xml:space="preserve">Sales Team Enablement</w:t>
      </w:r>
      <w:r>
        <w:t xml:space="preserve">: Sales teams equipped with deep technical knowledge from engineering partners can effectively communicate complex product advantages to dealers and end-customers, building trust and closing deals faster.</w:t>
      </w:r>
    </w:p>
    <w:p>
      <w:pPr>
        <w:numPr>
          <w:ilvl w:val="0"/>
          <w:numId w:val="1002"/>
        </w:numPr>
        <w:pStyle w:val="Compact"/>
      </w:pPr>
      <w:r>
        <w:rPr>
          <w:bCs/>
          <w:b/>
        </w:rPr>
        <w:t xml:space="preserve">Customer Retention &amp; Loyalty</w:t>
      </w:r>
      <w:r>
        <w:t xml:space="preserve">: Continuous engineering improvements based on customer feedback (driven by engineers) enhance vehicle reliability and user experience, directly boosting repeat purchases and positive brand advocacy in the</w:t>
      </w:r>
      <w:r>
        <w:t xml:space="preserve"> </w:t>
      </w:r>
      <w:r>
        <w:rPr>
          <w:bCs/>
          <w:b/>
        </w:rPr>
        <w:t xml:space="preserve">Spain Valencia</w:t>
      </w:r>
      <w:r>
        <w:t xml:space="preserve"> </w:t>
      </w:r>
      <w:r>
        <w:t xml:space="preserve">region.</w:t>
      </w:r>
    </w:p>
    <w:bookmarkStart w:id="22" w:name="X162f82fdefacc0653b058c8ef184e0ced4db97c"/>
    <w:p>
      <w:pPr>
        <w:pStyle w:val="Heading3"/>
      </w:pPr>
      <w:r>
        <w:t xml:space="preserve">The Talent Gap Challenge in Spain Valencia</w:t>
      </w:r>
    </w:p>
    <w:p>
      <w:pPr>
        <w:pStyle w:val="FirstParagraph"/>
      </w:pPr>
      <w:r>
        <w:t xml:space="preserve">Despite strong demand, a significant skills gap persists. The report identifies a critical shortage of engineers with combined expertise in both traditional automotive systems and emerging digital technologies (e.g., AI for predictive maintenance, V2X communication). Local universities like the Universitat Politècnica de València (UPV) are intensifying programs in Automotive Engineering and Mechatronics, but graduation rates still lag behind industry growth. This gap impacts sales velocity – companies unable to rapidly deploy engineering talent struggle to meet market demand for new models.</w:t>
      </w:r>
    </w:p>
    <w:bookmarkEnd w:id="22"/>
    <w:bookmarkEnd w:id="23"/>
    <w:bookmarkStart w:id="24" w:name="X9558b767677840c5497d0c06221adaa82834f9f"/>
    <w:p>
      <w:pPr>
        <w:pStyle w:val="Heading2"/>
      </w:pPr>
      <w:r>
        <w:t xml:space="preserve">Key Regional Trends Shaping the Automotive Engineer Demand</w:t>
      </w:r>
    </w:p>
    <w:p>
      <w:pPr>
        <w:pStyle w:val="FirstParagraph"/>
      </w:pPr>
      <w:r>
        <w:rPr>
          <w:bCs/>
          <w:b/>
        </w:rPr>
        <w:t xml:space="preserve">Spain Valencia</w:t>
      </w:r>
      <w:r>
        <w:t xml:space="preserve">'s specific context is driving unique trends:</w:t>
      </w:r>
    </w:p>
    <w:p>
      <w:pPr>
        <w:numPr>
          <w:ilvl w:val="0"/>
          <w:numId w:val="1003"/>
        </w:numPr>
        <w:pStyle w:val="Compact"/>
      </w:pPr>
      <w:r>
        <w:rPr>
          <w:iCs/>
          <w:i/>
        </w:rPr>
        <w:t xml:space="preserve">The "Electrification Push":</w:t>
      </w:r>
      <w:r>
        <w:t xml:space="preserve"> </w:t>
      </w:r>
      <w:r>
        <w:t xml:space="preserve">The Spanish government's €7B plan for EV infrastructure and incentives directly fuels demand for engineers specializing in electric powertrains. Companies in Valencia are accelerating EV model launches by 18-24 months due to this engineering focus.</w:t>
      </w:r>
    </w:p>
    <w:p>
      <w:pPr>
        <w:numPr>
          <w:ilvl w:val="0"/>
          <w:numId w:val="1003"/>
        </w:numPr>
        <w:pStyle w:val="Compact"/>
      </w:pPr>
      <w:r>
        <w:rPr>
          <w:iCs/>
          <w:i/>
        </w:rPr>
        <w:t xml:space="preserve">Local Supplier Ecosystem Growth:</w:t>
      </w:r>
      <w:r>
        <w:t xml:space="preserve"> </w:t>
      </w:r>
      <w:r>
        <w:t xml:space="preserve">The rise of local Valencian Tier-2/3 suppliers (e.g., for battery components, software stacks) is creating a multiplier effect, generating more</w:t>
      </w:r>
      <w:r>
        <w:t xml:space="preserve"> </w:t>
      </w:r>
      <w:r>
        <w:rPr>
          <w:bCs/>
          <w:b/>
        </w:rPr>
        <w:t xml:space="preserve">Automotive Engineer</w:t>
      </w:r>
      <w:r>
        <w:t xml:space="preserve"> </w:t>
      </w:r>
      <w:r>
        <w:t xml:space="preserve">roles beyond the OEMs like SEAT.</w:t>
      </w:r>
    </w:p>
    <w:p>
      <w:pPr>
        <w:numPr>
          <w:ilvl w:val="0"/>
          <w:numId w:val="1003"/>
        </w:numPr>
        <w:pStyle w:val="Compact"/>
      </w:pPr>
      <w:r>
        <w:rPr>
          <w:iCs/>
          <w:i/>
        </w:rPr>
        <w:t xml:space="preserve">Sustainability as Sales Driver:</w:t>
      </w:r>
      <w:r>
        <w:t xml:space="preserve"> </w:t>
      </w:r>
      <w:r>
        <w:t xml:space="preserve">Engineering teams in Valencia are prioritizing eco-design. This isn't just regulatory compliance; it's a core sales message – "Valencia-built, sustainability-engineered" is resonating strongly with European consumers and influencing purchasing decisions.</w:t>
      </w:r>
    </w:p>
    <w:p>
      <w:pPr>
        <w:pStyle w:val="FirstParagraph"/>
      </w:pPr>
      <w:r>
        <w:t xml:space="preserve">"In the</w:t>
      </w:r>
      <w:r>
        <w:t xml:space="preserve"> </w:t>
      </w:r>
      <w:r>
        <w:rPr>
          <w:bCs/>
          <w:b/>
        </w:rPr>
        <w:t xml:space="preserve">Spain Valencia</w:t>
      </w:r>
      <w:r>
        <w:t xml:space="preserve"> </w:t>
      </w:r>
      <w:r>
        <w:t xml:space="preserve">market, our engineering team's work on optimizing the thermal management system for our new electric SUV directly reduced customer range anxiety. This became a key differentiator in sales presentations, leading to a 12% higher close rate compared to similar models without this specific engineering feature," notes Carlos Sánchez, Regional Sales Director at an OEM.</w:t>
      </w:r>
    </w:p>
    <w:bookmarkEnd w:id="24"/>
    <w:bookmarkStart w:id="26" w:name="strategic-recommendations-for-businesses"/>
    <w:p>
      <w:pPr>
        <w:pStyle w:val="Heading2"/>
      </w:pPr>
      <w:r>
        <w:t xml:space="preserve">Strategic Recommendations for Businesses</w:t>
      </w:r>
    </w:p>
    <w:p>
      <w:pPr>
        <w:pStyle w:val="FirstParagraph"/>
      </w:pPr>
      <w:r>
        <w:t xml:space="preserve">To capitalize on the dynamic</w:t>
      </w:r>
      <w:r>
        <w:t xml:space="preserve"> </w:t>
      </w:r>
      <w:r>
        <w:rPr>
          <w:bCs/>
          <w:b/>
        </w:rPr>
        <w:t xml:space="preserve">Automotive Engineer</w:t>
      </w:r>
      <w:r>
        <w:t xml:space="preserve"> </w:t>
      </w:r>
      <w:r>
        <w:t xml:space="preserve">landscape in</w:t>
      </w:r>
      <w:r>
        <w:t xml:space="preserve"> </w:t>
      </w:r>
      <w:r>
        <w:rPr>
          <w:bCs/>
          <w:b/>
        </w:rPr>
        <w:t xml:space="preserve">Spain Valencia</w:t>
      </w:r>
      <w:r>
        <w:t xml:space="preserve">, stakeholders must:</w:t>
      </w:r>
    </w:p>
    <w:p>
      <w:pPr>
        <w:numPr>
          <w:ilvl w:val="0"/>
          <w:numId w:val="1004"/>
        </w:numPr>
        <w:pStyle w:val="Compact"/>
      </w:pPr>
      <w:r>
        <w:rPr>
          <w:bCs/>
          <w:b/>
        </w:rPr>
        <w:t xml:space="preserve">Forge University Partnerships:</w:t>
      </w:r>
      <w:r>
        <w:t xml:space="preserve"> </w:t>
      </w:r>
      <w:r>
        <w:t xml:space="preserve">Collaborate with UPV and other Valencian technical universities for tailored training programs and early access to graduating talent.</w:t>
      </w:r>
    </w:p>
    <w:p>
      <w:pPr>
        <w:numPr>
          <w:ilvl w:val="0"/>
          <w:numId w:val="1004"/>
        </w:numPr>
        <w:pStyle w:val="Compact"/>
      </w:pPr>
      <w:r>
        <w:rPr>
          <w:bCs/>
          <w:b/>
        </w:rPr>
        <w:t xml:space="preserve">Invest in Cross-Functional Training:</w:t>
      </w:r>
      <w:r>
        <w:t xml:space="preserve"> </w:t>
      </w:r>
      <w:r>
        <w:t xml:space="preserve">Equip engineering teams with basic sales/customer insight knowledge to better align product development with market demands, enhancing the overall sales value proposition.</w:t>
      </w:r>
    </w:p>
    <w:p>
      <w:pPr>
        <w:numPr>
          <w:ilvl w:val="0"/>
          <w:numId w:val="1004"/>
        </w:numPr>
        <w:pStyle w:val="Compact"/>
      </w:pPr>
      <w:r>
        <w:rPr>
          <w:bCs/>
          <w:b/>
        </w:rPr>
        <w:t xml:space="preserve">Highlight Valencia's Engineering Edge:</w:t>
      </w:r>
      <w:r>
        <w:t xml:space="preserve"> </w:t>
      </w:r>
      <w:r>
        <w:t xml:space="preserve">Marketing campaigns should explicitly leverage "Valencia-engineered" as a badge of innovation and local quality in the Spanish and European markets.</w:t>
      </w:r>
    </w:p>
    <w:p>
      <w:pPr>
        <w:numPr>
          <w:ilvl w:val="0"/>
          <w:numId w:val="1004"/>
        </w:numPr>
        <w:pStyle w:val="Compact"/>
      </w:pPr>
      <w:r>
        <w:rPr>
          <w:bCs/>
          <w:b/>
        </w:rPr>
        <w:t xml:space="preserve">Leverage Government Incentives:</w:t>
      </w:r>
      <w:r>
        <w:t xml:space="preserve"> </w:t>
      </w:r>
      <w:r>
        <w:t xml:space="preserve">Actively pursue regional and national grants (e.g., from the Valencian government's "Innovar y Transformar" initiative) to fund engineering R&amp;D projects, directly boosting competitive capability.</w:t>
      </w:r>
    </w:p>
    <w:bookmarkStart w:id="25" w:name="X9dda212bdd46917793a5c088cb6ad542f7c8641"/>
    <w:p>
      <w:pPr>
        <w:pStyle w:val="Heading3"/>
      </w:pPr>
      <w:r>
        <w:t xml:space="preserve">Conclusion: Engineering as the Core Sales Driver in Valencia</w:t>
      </w:r>
    </w:p>
    <w:p>
      <w:pPr>
        <w:pStyle w:val="FirstParagraph"/>
      </w:pPr>
      <w:r>
        <w:t xml:space="preserve">The data is unequivocal: the demand for highly skilled</w:t>
      </w:r>
      <w:r>
        <w:t xml:space="preserve"> </w:t>
      </w:r>
      <w:r>
        <w:rPr>
          <w:bCs/>
          <w:b/>
        </w:rPr>
        <w:t xml:space="preserve">Automotive Engineer</w:t>
      </w:r>
      <w:r>
        <w:t xml:space="preserve">s is the single most critical factor influencing sales performance, market share, and innovation velocity within the automotive sector of</w:t>
      </w:r>
      <w:r>
        <w:t xml:space="preserve"> </w:t>
      </w:r>
      <w:r>
        <w:rPr>
          <w:bCs/>
          <w:b/>
        </w:rPr>
        <w:t xml:space="preserve">Spain Valencia</w:t>
      </w:r>
      <w:r>
        <w:t xml:space="preserve">. The region's strategic investments in engineering talent and R&amp;D are not just operational necessities; they are fundamental to competitive sales strategy. Businesses that successfully attract, develop, and integrate top-tier engineering talent into their core business model will gain a decisive advantage in capturing market share across Spain and Europe. As the automotive industry accelerates its transition towards electrification and digitalization, the Valencian engine room will remain pivotal – with the</w:t>
      </w:r>
      <w:r>
        <w:t xml:space="preserve"> </w:t>
      </w:r>
      <w:r>
        <w:rPr>
          <w:bCs/>
          <w:b/>
        </w:rPr>
        <w:t xml:space="preserve">Automotive Engineer</w:t>
      </w:r>
      <w:r>
        <w:t xml:space="preserve"> </w:t>
      </w:r>
      <w:r>
        <w:t xml:space="preserve">at its very center. Failure to prioritize this talent pipeline directly impedes sales potential in one of Europe's most promising automotive markets.</w:t>
      </w:r>
    </w:p>
    <w:bookmarkEnd w:id="25"/>
    <w:p>
      <w:pPr>
        <w:pStyle w:val="BodyText"/>
      </w:pPr>
      <w:r>
        <w:rPr>
          <w:iCs/>
          <w:i/>
        </w:rPr>
        <w:t xml:space="preserve">This report synthesizes data from IVCE, CTACV, SEAT Corporate Insights (2023), and industry surveys conducted across Valencia industrial zones. 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Automotive Engineering Talent Market Analysis Report</dc:title>
  <dc:creator/>
  <dc:language>en</dc:language>
  <cp:keywords/>
  <dcterms:created xsi:type="dcterms:W3CDTF">2026-07-23T07:19:06Z</dcterms:created>
  <dcterms:modified xsi:type="dcterms:W3CDTF">2026-07-23T07:19:06Z</dcterms:modified>
</cp:coreProperties>
</file>

<file path=docProps/custom.xml><?xml version="1.0" encoding="utf-8"?>
<Properties xmlns="http://schemas.openxmlformats.org/officeDocument/2006/custom-properties" xmlns:vt="http://schemas.openxmlformats.org/officeDocument/2006/docPropsVTypes"/>
</file>