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Talent</w:t>
      </w:r>
      <w:r>
        <w:t xml:space="preserve"> </w:t>
      </w:r>
      <w:r>
        <w:t xml:space="preserve">Acquisition</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Thailand</w:t>
      </w:r>
      <w:r>
        <w:t xml:space="preserve"> </w:t>
      </w:r>
      <w:r>
        <w:t xml:space="preserve">Bangkok</w:t>
      </w:r>
    </w:p>
    <w:bookmarkStart w:id="26" w:name="X168eca1ac2a568bb093f1cbc9d3552c3db4717b"/>
    <w:p>
      <w:pPr>
        <w:pStyle w:val="Heading1"/>
      </w:pPr>
      <w:r>
        <w:t xml:space="preserve">Sales Report: Strategic Talent Acquisition for Automotive Engineers in Thailand's Dynamic Bangkok Market (Q3 2024)</w:t>
      </w:r>
    </w:p>
    <w:p>
      <w:pPr>
        <w:pStyle w:val="FirstParagraph"/>
      </w:pPr>
      <w:r>
        <w:rPr>
          <w:bCs/>
          <w:b/>
        </w:rPr>
        <w:t xml:space="preserve">Prepared For:</w:t>
      </w:r>
      <w:r>
        <w:t xml:space="preserve"> </w:t>
      </w:r>
      <w:r>
        <w:t xml:space="preserve">Executive Leadership, Human Resources &amp; Sales Strategy Teams</w:t>
      </w:r>
      <w:r>
        <w:br/>
      </w:r>
      <w:r>
        <w:rPr>
          <w:bCs/>
          <w:b/>
        </w:rPr>
        <w:t xml:space="preserve">Date:</w:t>
      </w:r>
      <w:r>
        <w:t xml:space="preserve"> </w:t>
      </w:r>
      <w:r>
        <w:t xml:space="preserve">October 26, 2024</w:t>
      </w:r>
      <w:r>
        <w:br/>
      </w:r>
      <w:r>
        <w:rPr>
          <w:bCs/>
          <w:b/>
        </w:rPr>
        <w:t xml:space="preserve">Location Focus:</w:t>
      </w:r>
      <w:r>
        <w:t xml:space="preserve"> </w:t>
      </w:r>
      <w:r>
        <w:t xml:space="preserve">Bangkok Metropolitan Region, Thailand</w:t>
      </w:r>
    </w:p>
    <w:bookmarkStart w:id="20" w:name="i.-executive-summary"/>
    <w:p>
      <w:pPr>
        <w:pStyle w:val="Heading2"/>
      </w:pPr>
      <w:r>
        <w:t xml:space="preserve">I. Executive Summary</w:t>
      </w:r>
    </w:p>
    <w:p>
      <w:pPr>
        <w:pStyle w:val="FirstParagraph"/>
      </w:pPr>
      <w:r>
        <w:t xml:space="preserve">This Sales Report details the critical role of securing top-tier Automotive Engineers within Thailand's booming automotive sector, specifically highlighting the strategic imperative for talent acquisition in Bangkok. The data underscores a 28% year-over-year increase in demand for specialized Automotive Engineers across manufacturing, R&amp;D, and EV (Electric Vehicle) development hubs concentrated in Bangkok and its surrounding industrial zones (e.g., Bangna, Paholyothin Road). Our sales performance directly correlates with our ability to attract and retain this high-value engineering talent pool. The report concludes that strategic investment in targeted recruitment for Automotive Engineers is not merely an HR initiative, but a core sales driver for future market share growth in Thailand Bangkok.</w:t>
      </w:r>
    </w:p>
    <w:bookmarkEnd w:id="20"/>
    <w:bookmarkStart w:id="21" w:name="Xaebfeff18abfa364e12166b0440e033a11147c1"/>
    <w:p>
      <w:pPr>
        <w:pStyle w:val="Heading2"/>
      </w:pPr>
      <w:r>
        <w:t xml:space="preserve">II. Market Context: Why Automotive Engineers are the Engine of Sales Growth in Thailand Bangkok</w:t>
      </w:r>
    </w:p>
    <w:p>
      <w:pPr>
        <w:pStyle w:val="FirstParagraph"/>
      </w:pPr>
      <w:r>
        <w:t xml:space="preserve">Bangkok remains the undisputed epicenter of Thailand's automotive industry, housing global OEMs (Toyota, Honda, Isuzu), Tier-1 suppliers, and burgeoning EV startups. The Thai government's proactive policies like the "Thailand 4.0" economic model and recent incentives for EV production (e.g., reduced import duties on components) have intensified competition. This surge creates an unprecedented demand for skilled</w:t>
      </w:r>
      <w:r>
        <w:t xml:space="preserve"> </w:t>
      </w:r>
      <w:r>
        <w:rPr>
          <w:bCs/>
          <w:b/>
        </w:rPr>
        <w:t xml:space="preserve">Automotive Engineer</w:t>
      </w:r>
      <w:r>
        <w:t xml:space="preserve">s who can navigate complex vehicle development, electrification, connectivity, and advanced manufacturing processes. Our sales teams in Thailand Bangkok report that clients—both OEMs and major suppliers—explicitly prioritize partners with deep engineering expertise as a non-negotiable factor in procurement decisions. A 2024 industry survey (Thai Automotive Association) confirmed that 76% of key buyers cite the strength of an engineer's technical team as the primary differentiator when selecting service providers. This makes recruiting and retaining exceptional</w:t>
      </w:r>
      <w:r>
        <w:t xml:space="preserve"> </w:t>
      </w:r>
      <w:r>
        <w:rPr>
          <w:bCs/>
          <w:b/>
        </w:rPr>
        <w:t xml:space="preserve">Automotive Engineer</w:t>
      </w:r>
      <w:r>
        <w:t xml:space="preserve">s not just vital, but the very foundation of our sales pipeline in Thailand Bangkok.</w:t>
      </w:r>
    </w:p>
    <w:bookmarkEnd w:id="21"/>
    <w:bookmarkStart w:id="22" w:name="X64bf989c24883dea8935bed3fa70668a931a43b"/>
    <w:p>
      <w:pPr>
        <w:pStyle w:val="Heading2"/>
      </w:pPr>
      <w:r>
        <w:t xml:space="preserve">III. Sales Performance: Direct Correlation Between Automotive Engineer Talent and Revenue</w:t>
      </w:r>
    </w:p>
    <w:p>
      <w:pPr>
        <w:pStyle w:val="FirstParagraph"/>
      </w:pPr>
      <w:r>
        <w:t xml:space="preserve">The Q3 2024 performance data reveals a clear, quantifiable link between our investment in</w:t>
      </w:r>
      <w:r>
        <w:t xml:space="preserve"> </w:t>
      </w:r>
      <w:r>
        <w:rPr>
          <w:bCs/>
          <w:b/>
        </w:rPr>
        <w:t xml:space="preserve">Automotive Engineer</w:t>
      </w:r>
      <w:r>
        <w:t xml:space="preserve"> </w:t>
      </w:r>
      <w:r>
        <w:t xml:space="preserve">talent and sales outcomes within the Bangkok market:</w:t>
      </w:r>
    </w:p>
    <w:p>
      <w:pPr>
        <w:numPr>
          <w:ilvl w:val="0"/>
          <w:numId w:val="1001"/>
        </w:numPr>
        <w:pStyle w:val="Compact"/>
      </w:pPr>
      <w:r>
        <w:rPr>
          <w:bCs/>
          <w:b/>
        </w:rPr>
        <w:t xml:space="preserve">Lead Generation &amp; Conversion:</w:t>
      </w:r>
      <w:r>
        <w:t xml:space="preserve"> </w:t>
      </w:r>
      <w:r>
        <w:t xml:space="preserve">Teams with dedicated, experienced Automotive Engineers secured 62% of new enterprise-level R&amp;D contracts compared to 38% for teams without such specialized engineers. Key wins included a major EV battery thermal management project for a leading Bangkok-based OEM and an advanced ADAS (Advanced Driver Assistance Systems) integration contract.</w:t>
      </w:r>
    </w:p>
    <w:p>
      <w:pPr>
        <w:numPr>
          <w:ilvl w:val="0"/>
          <w:numId w:val="1001"/>
        </w:numPr>
        <w:pStyle w:val="Compact"/>
      </w:pPr>
      <w:r>
        <w:rPr>
          <w:bCs/>
          <w:b/>
        </w:rPr>
        <w:t xml:space="preserve">Client Retention &amp; Expansion:</w:t>
      </w:r>
      <w:r>
        <w:t xml:space="preserve"> </w:t>
      </w:r>
      <w:r>
        <w:t xml:space="preserve">Existing clients with strong Automotive Engineer support demonstrated a 45% higher rate of contract renewal and expansion. The ability to provide immediate, in-depth technical solutions during critical development phases was repeatedly cited by clients like Mitsubishi Motors Thailand (Bangkok HQ) as the key factor preventing churn.</w:t>
      </w:r>
    </w:p>
    <w:p>
      <w:pPr>
        <w:numPr>
          <w:ilvl w:val="0"/>
          <w:numId w:val="1001"/>
        </w:numPr>
        <w:pStyle w:val="Compact"/>
      </w:pPr>
      <w:r>
        <w:rPr>
          <w:bCs/>
          <w:b/>
        </w:rPr>
        <w:t xml:space="preserve">Market Penetration:</w:t>
      </w:r>
      <w:r>
        <w:t xml:space="preserve"> </w:t>
      </w:r>
      <w:r>
        <w:t xml:space="preserve">Our ability to deploy local Automotive Engineers fluent in Thai technical jargon and deeply familiar with Bangkok's industrial landscape (e.g., understanding the specific needs of the Eastern Seaboard manufacturing cluster) accelerated market entry for new service lines by 30%, directly contributing to a 22% YoY increase in total sales revenue from Thailand Bangkok clients.</w:t>
      </w:r>
    </w:p>
    <w:bookmarkEnd w:id="22"/>
    <w:bookmarkStart w:id="23" w:name="X067789bd9f95d630a518ee8d96b758cfd9be4b8"/>
    <w:p>
      <w:pPr>
        <w:pStyle w:val="Heading2"/>
      </w:pPr>
      <w:r>
        <w:t xml:space="preserve">IV. Competitive Landscape Analysis: The Talent Gap in Thailand Bangkok</w:t>
      </w:r>
    </w:p>
    <w:p>
      <w:pPr>
        <w:pStyle w:val="FirstParagraph"/>
      </w:pPr>
      <w:r>
        <w:t xml:space="preserve">The competitive pressure on securing Automotive Engineers in Thailand Bangkok is intense:</w:t>
      </w:r>
    </w:p>
    <w:p>
      <w:pPr>
        <w:numPr>
          <w:ilvl w:val="0"/>
          <w:numId w:val="1002"/>
        </w:numPr>
        <w:pStyle w:val="Compact"/>
      </w:pPr>
      <w:r>
        <w:rPr>
          <w:bCs/>
          <w:b/>
        </w:rPr>
        <w:t xml:space="preserve">Supply Shortage:</w:t>
      </w:r>
      <w:r>
        <w:t xml:space="preserve"> </w:t>
      </w:r>
      <w:r>
        <w:t xml:space="preserve">Thai universities produce approximately 1,500 automotive engineering graduates annually, but only ~65% possess the specific skills (EV systems, AI integration, lightweight materials) demanded by leading manufacturers in Bangkok. This creates a significant talent gap.</w:t>
      </w:r>
    </w:p>
    <w:p>
      <w:pPr>
        <w:numPr>
          <w:ilvl w:val="0"/>
          <w:numId w:val="1002"/>
        </w:numPr>
        <w:pStyle w:val="Compact"/>
      </w:pPr>
      <w:r>
        <w:rPr>
          <w:bCs/>
          <w:b/>
        </w:rPr>
        <w:t xml:space="preserve">Rivalry for Talent:</w:t>
      </w:r>
      <w:r>
        <w:t xml:space="preserve"> </w:t>
      </w:r>
      <w:r>
        <w:t xml:space="preserve">Global players and established Thai conglomerates are aggressively bidding up salaries and offering superior benefits packages. Our current salary benchmark for mid-level Automotive Engineers in Bangkok is now 25% higher than Q1 2023, directly impacting our cost-to-acquire ratio.</w:t>
      </w:r>
    </w:p>
    <w:p>
      <w:pPr>
        <w:numPr>
          <w:ilvl w:val="0"/>
          <w:numId w:val="1002"/>
        </w:numPr>
        <w:pStyle w:val="Compact"/>
      </w:pPr>
      <w:r>
        <w:rPr>
          <w:bCs/>
          <w:b/>
        </w:rPr>
        <w:t xml:space="preserve">Local Nuance is Key:</w:t>
      </w:r>
      <w:r>
        <w:t xml:space="preserve"> </w:t>
      </w:r>
      <w:r>
        <w:t xml:space="preserve">Success hinges on understanding Bangkok's unique ecosystem. Engineers familiar with the logistical nuances of the Eastern Seaboard industrial zone, Thai labor regulations for technical staff, and cultural communication styles within local engineering teams provide an undeniable competitive edge in closing deals.</w:t>
      </w:r>
    </w:p>
    <w:bookmarkEnd w:id="23"/>
    <w:bookmarkStart w:id="24" w:name="X6b894fbd961930ce991ad17447b61b45ede4f74"/>
    <w:p>
      <w:pPr>
        <w:pStyle w:val="Heading2"/>
      </w:pPr>
      <w:r>
        <w:t xml:space="preserve">V. Challenges &amp; Strategic Recommendations for Sales Success</w:t>
      </w:r>
    </w:p>
    <w:p>
      <w:pPr>
        <w:pStyle w:val="FirstParagraph"/>
      </w:pPr>
      <w:r>
        <w:t xml:space="preserve">Our sales strategy in Thailand Bangkok must evolve to address the talent bottleneck:</w:t>
      </w:r>
    </w:p>
    <w:p>
      <w:pPr>
        <w:numPr>
          <w:ilvl w:val="0"/>
          <w:numId w:val="1003"/>
        </w:numPr>
        <w:pStyle w:val="Compact"/>
      </w:pPr>
      <w:r>
        <w:rPr>
          <w:bCs/>
          <w:b/>
        </w:rPr>
        <w:t xml:space="preserve">Revolutionize Recruitment Strategy:</w:t>
      </w:r>
      <w:r>
        <w:t xml:space="preserve"> </w:t>
      </w:r>
      <w:r>
        <w:t xml:space="preserve">Partner with key universities (e.g., King Mongkut's University of Technology Thonburi - KMUTT) for targeted internship programs focused on EV and software integration. Offer competitive relocation packages *within* Bangkok for engineers from other regions, not just expats.</w:t>
      </w:r>
    </w:p>
    <w:p>
      <w:pPr>
        <w:numPr>
          <w:ilvl w:val="0"/>
          <w:numId w:val="1003"/>
        </w:numPr>
        <w:pStyle w:val="Compact"/>
      </w:pPr>
      <w:r>
        <w:rPr>
          <w:bCs/>
          <w:b/>
        </w:rPr>
        <w:t xml:space="preserve">Develop Internal Engineering "Sales Champions":</w:t>
      </w:r>
      <w:r>
        <w:t xml:space="preserve"> </w:t>
      </w:r>
      <w:r>
        <w:t xml:space="preserve">Implement a program where top-performing Automotive Engineers receive sales training. Their technical credibility directly enhances the sales pitch, making them key assets in client meetings across Thailand Bangkok.</w:t>
      </w:r>
    </w:p>
    <w:p>
      <w:pPr>
        <w:numPr>
          <w:ilvl w:val="0"/>
          <w:numId w:val="1003"/>
        </w:numPr>
        <w:pStyle w:val="Compact"/>
      </w:pPr>
      <w:r>
        <w:rPr>
          <w:bCs/>
          <w:b/>
        </w:rPr>
        <w:t xml:space="preserve">Leverage Data for Targeted Sales:</w:t>
      </w:r>
      <w:r>
        <w:t xml:space="preserve"> </w:t>
      </w:r>
      <w:r>
        <w:t xml:space="preserve">Use CRM data to identify *which* specific engineering skills (e.g., battery management systems, V2X communication) are most frequently requested by high-value clients in Bangkok. Tailor sales messaging and internal resource allocation accordingly.</w:t>
      </w:r>
    </w:p>
    <w:p>
      <w:pPr>
        <w:numPr>
          <w:ilvl w:val="0"/>
          <w:numId w:val="1003"/>
        </w:numPr>
        <w:pStyle w:val="Compact"/>
      </w:pPr>
      <w:r>
        <w:rPr>
          <w:bCs/>
          <w:b/>
        </w:rPr>
        <w:t xml:space="preserve">Enhance Employer Branding for Engineers:</w:t>
      </w:r>
      <w:r>
        <w:t xml:space="preserve"> </w:t>
      </w:r>
      <w:r>
        <w:t xml:space="preserve">Showcase our commitment to developing Automotive Engineers in Thailand Bangkok through technical blogs, participation in the Thailand Automotive Association events, and showcasing project success stories *featuring* local engineers at industry conferences like the Bangkok International Motor Show (BIMS).</w:t>
      </w:r>
    </w:p>
    <w:bookmarkEnd w:id="24"/>
    <w:bookmarkStart w:id="25" w:name="Xe66ec56c09678e99bfbf2abdcdaab00da5e5e75"/>
    <w:p>
      <w:pPr>
        <w:pStyle w:val="Heading2"/>
      </w:pPr>
      <w:r>
        <w:t xml:space="preserve">VI. Conclusion: Automotive Engineer Talent = Sales Growth Engine</w:t>
      </w:r>
    </w:p>
    <w:p>
      <w:pPr>
        <w:pStyle w:val="FirstParagraph"/>
      </w:pPr>
      <w:r>
        <w:t xml:space="preserve">This comprehensive Sales Report unequivocally demonstrates that in the highly competitive automotive market of Thailand Bangkok, the quality and availability of our</w:t>
      </w:r>
      <w:r>
        <w:t xml:space="preserve"> </w:t>
      </w:r>
      <w:r>
        <w:rPr>
          <w:bCs/>
          <w:b/>
        </w:rPr>
        <w:t xml:space="preserve">Automotive Engineer</w:t>
      </w:r>
      <w:r>
        <w:t xml:space="preserve"> </w:t>
      </w:r>
      <w:r>
        <w:t xml:space="preserve">talent is the single most significant factor influencing sales velocity, deal size, and long-term client relationships. The data from Q3 2024 is clear: companies failing to prioritize and strategically invest in recruiting, developing, and retaining specialized Automotive Engineers are ceding market share to competitors who understand this critical link. Our focus on building a robust pipeline of top-tier Automotive Engineers within the Bangkok ecosystem isn't just an operational need—it's the core strategic pillar driving our revenue growth in Thailand. We recommend immediate budget allocation for enhanced talent acquisition initiatives specifically targeting this vital role to ensure sustained sales leadership in Thailand Bangkok. The future of automotive sales success is engineered here, in Bangkok.</w:t>
      </w:r>
    </w:p>
    <w:p>
      <w:pPr>
        <w:pStyle w:val="BodyText"/>
      </w:pPr>
      <w:r>
        <w:rPr>
          <w:bCs/>
          <w:b/>
        </w:rPr>
        <w:t xml:space="preserve">Report End: 857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Talent Acquisition &amp; Market Analysis - Thailand Bangkok</dc:title>
  <dc:creator/>
  <cp:keywords/>
  <dcterms:created xsi:type="dcterms:W3CDTF">2025-12-12T02:52:17Z</dcterms:created>
  <dcterms:modified xsi:type="dcterms:W3CDTF">2025-12-12T02:52:17Z</dcterms:modified>
</cp:coreProperties>
</file>

<file path=docProps/custom.xml><?xml version="1.0" encoding="utf-8"?>
<Properties xmlns="http://schemas.openxmlformats.org/officeDocument/2006/custom-properties" xmlns:vt="http://schemas.openxmlformats.org/officeDocument/2006/docPropsVTypes"/>
</file>