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w:t>
      </w:r>
      <w:r>
        <w:t xml:space="preserve"> </w:t>
      </w:r>
      <w:r>
        <w:t xml:space="preserve">Egypt</w:t>
      </w:r>
      <w:r>
        <w:t xml:space="preserve"> </w:t>
      </w:r>
      <w:r>
        <w:t xml:space="preserve">Alexandria</w:t>
      </w:r>
      <w:r>
        <w:t xml:space="preserve"> </w:t>
      </w:r>
      <w:r>
        <w:t xml:space="preserve">Market</w:t>
      </w:r>
      <w:r>
        <w:t xml:space="preserve"> </w:t>
      </w:r>
      <w:r>
        <w:t xml:space="preserve">Performance</w:t>
      </w:r>
    </w:p>
    <w:bookmarkStart w:id="28" w:name="X9b97f8abe84bb79fb7d24c49eb4601c789c4369"/>
    <w:p>
      <w:pPr>
        <w:pStyle w:val="Heading1"/>
      </w:pPr>
      <w:r>
        <w:t xml:space="preserve">Sales Report: Baker - Egypt Alexandria Market Performance (Q3 2023)</w:t>
      </w:r>
    </w:p>
    <w:p>
      <w:pPr>
        <w:pStyle w:val="FirstParagraph"/>
      </w:pPr>
      <w:r>
        <w:rPr>
          <w:bCs/>
          <w:b/>
        </w:rPr>
        <w:t xml:space="preserve">Prepared For:</w:t>
      </w:r>
      <w:r>
        <w:t xml:space="preserve"> </w:t>
      </w:r>
      <w:r>
        <w:t xml:space="preserve">Executive Leadership, Baker International</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Location Focus:</w:t>
      </w:r>
      <w:r>
        <w:t xml:space="preserve"> </w:t>
      </w:r>
      <w:r>
        <w:t xml:space="preserve">Baker's Operations in Egypt Alexandria</w:t>
      </w:r>
    </w:p>
    <w:bookmarkStart w:id="20" w:name="executive-summary"/>
    <w:p>
      <w:pPr>
        <w:pStyle w:val="Heading2"/>
      </w:pPr>
      <w:r>
        <w:t xml:space="preserve">Executive Summary</w:t>
      </w:r>
    </w:p>
    <w:p>
      <w:pPr>
        <w:pStyle w:val="FirstParagraph"/>
      </w:pPr>
      <w:r>
        <w:t xml:space="preserve">The third quarter of 2023 marked a period of significant growth and strategic reinforcement for Baker in Egypt Alexandria. Despite regional economic pressures, our Alexandria operations achieved a remarkable 18.7% year-over-year sales increase, reaching EGP 14.2 million. This performance exceeded our quarterly target by 12%, driven by optimized product portfolios and community engagement initiatives tailored to Alexandria's cultural preferences. Baker's commitment to premium bakery excellence has resonated deeply with local consumers, establishing new benchmarks for quality in Egypt's competitive food retail landscape.</w:t>
      </w:r>
    </w:p>
    <w:bookmarkEnd w:id="20"/>
    <w:bookmarkStart w:id="21" w:name="market-context-baker-in-egypt-alexandria"/>
    <w:p>
      <w:pPr>
        <w:pStyle w:val="Heading2"/>
      </w:pPr>
      <w:r>
        <w:t xml:space="preserve">Market Context: Baker in Egypt Alexandria</w:t>
      </w:r>
    </w:p>
    <w:p>
      <w:pPr>
        <w:pStyle w:val="FirstParagraph"/>
      </w:pPr>
      <w:r>
        <w:t xml:space="preserve">As the leading international bakery brand operating in Egypt, Baker has strategically anchored its regional headquarters and largest production facility in Alexandria since 2015. The city's unique demographic—combining historic cultural richness, a thriving university population, and significant tourism—creates an ideal environment for our premium bread and pastry offerings. With over 65 bakeries across Alexandria's districts (including Montazah, Al-Hamra, and Ramlet al-Bayda), Baker has become synonymous with artisanal quality in Egypt's second-largest city. This report details how our Alexandria operations have capitalized on local market dynamics to drive exceptional results.</w:t>
      </w:r>
    </w:p>
    <w:bookmarkEnd w:id="21"/>
    <w:bookmarkStart w:id="22" w:name="quarterly-performance-breakdown"/>
    <w:p>
      <w:pPr>
        <w:pStyle w:val="Heading2"/>
      </w:pPr>
      <w:r>
        <w:t xml:space="preserve">Quarterly Performance Breakdown</w:t>
      </w:r>
    </w:p>
    <w:p>
      <w:pPr>
        <w:pStyle w:val="FirstParagraph"/>
      </w:pPr>
      <w:r>
        <w:rPr>
          <w:bCs/>
          <w:b/>
        </w:rPr>
        <w:t xml:space="preserve">Sales Growth Drivers:</w:t>
      </w:r>
    </w:p>
    <w:p>
      <w:pPr>
        <w:numPr>
          <w:ilvl w:val="0"/>
          <w:numId w:val="1001"/>
        </w:numPr>
        <w:pStyle w:val="Compact"/>
      </w:pPr>
      <w:r>
        <w:rPr>
          <w:bCs/>
          <w:b/>
        </w:rPr>
        <w:t xml:space="preserve">Product Innovation:</w:t>
      </w:r>
      <w:r>
        <w:t xml:space="preserve"> </w:t>
      </w:r>
      <w:r>
        <w:t xml:space="preserve">Introduction of "Alexandria Spice Bread" (featuring local za'atar and rosewater) achieved 35% month-over-month sales traction, accounting for 18% of total Q3 revenue.</w:t>
      </w:r>
    </w:p>
    <w:p>
      <w:pPr>
        <w:numPr>
          <w:ilvl w:val="0"/>
          <w:numId w:val="1001"/>
        </w:numPr>
        <w:pStyle w:val="Compact"/>
      </w:pPr>
      <w:r>
        <w:rPr>
          <w:bCs/>
          <w:b/>
        </w:rPr>
        <w:t xml:space="preserve">Digital Expansion:</w:t>
      </w:r>
      <w:r>
        <w:t xml:space="preserve"> </w:t>
      </w:r>
      <w:r>
        <w:t xml:space="preserve">Mobile app adoption surged by 62% as Baker launched "Alexandria Express Delivery" targeting university districts, capturing a new customer segment.</w:t>
      </w:r>
    </w:p>
    <w:p>
      <w:pPr>
        <w:numPr>
          <w:ilvl w:val="0"/>
          <w:numId w:val="1001"/>
        </w:numPr>
        <w:pStyle w:val="Compact"/>
      </w:pPr>
      <w:r>
        <w:rPr>
          <w:bCs/>
          <w:b/>
        </w:rPr>
        <w:t xml:space="preserve">Community Integration:</w:t>
      </w:r>
      <w:r>
        <w:t xml:space="preserve"> </w:t>
      </w:r>
      <w:r>
        <w:t xml:space="preserve">Partnership with Alexandria University's culinary program generated 15% new customer acquisition through campus events and student discounts.</w:t>
      </w:r>
    </w:p>
    <w:p>
      <w:pPr>
        <w:pStyle w:val="FirstParagraph"/>
      </w:pPr>
      <w:r>
        <w:rPr>
          <w:bCs/>
          <w:b/>
        </w:rPr>
        <w:t xml:space="preserve">District-Wise Sales Performance (Alexandria):</w:t>
      </w:r>
    </w:p>
    <w:p>
      <w:pPr>
        <w:pStyle w:val="BodyText"/>
      </w:pPr>
      <w:r>
        <w:t xml:space="preserve">District</w:t>
      </w:r>
    </w:p>
    <w:p>
      <w:pPr>
        <w:pStyle w:val="BodyText"/>
      </w:pPr>
      <w:r>
        <w:t xml:space="preserve">Revenue (EGP)</w:t>
      </w:r>
    </w:p>
    <w:p>
      <w:pPr>
        <w:pStyle w:val="BodyText"/>
      </w:pPr>
      <w:r>
        <w:t xml:space="preserve">YoY Growth</w:t>
      </w:r>
    </w:p>
    <w:p>
      <w:pPr>
        <w:pStyle w:val="BodyText"/>
      </w:pPr>
      <w:r>
        <w:t xml:space="preserve">Key Initiative</w:t>
      </w:r>
    </w:p>
    <w:p>
      <w:pPr>
        <w:pStyle w:val="BodyText"/>
      </w:pPr>
      <w:r>
        <w:t xml:space="preserve">Montazah</w:t>
      </w:r>
    </w:p>
    <w:p>
      <w:pPr>
        <w:pStyle w:val="BodyText"/>
      </w:pPr>
      <w:r>
        <w:t xml:space="preserve">3,850,000</w:t>
      </w:r>
    </w:p>
    <w:p>
      <w:pPr>
        <w:pStyle w:val="BodyText"/>
      </w:pPr>
      <w:r>
        <w:t xml:space="preserve">22.1%</w:t>
      </w:r>
    </w:p>
    <w:p>
      <w:pPr>
        <w:pStyle w:val="BodyText"/>
      </w:pPr>
      <w:r>
        <w:t xml:space="preserve">Tourist-focused "Beachside Bakery" kiosks</w:t>
      </w:r>
    </w:p>
    <w:p>
      <w:pPr>
        <w:pStyle w:val="BodyText"/>
      </w:pPr>
      <w:r>
        <w:t xml:space="preserve">Al-Hamra</w:t>
      </w:r>
    </w:p>
    <w:p>
      <w:pPr>
        <w:pStyle w:val="BodyText"/>
      </w:pPr>
      <w:r>
        <w:t xml:space="preserve">4,120,000</w:t>
      </w:r>
    </w:p>
    <w:p>
      <w:pPr>
        <w:pStyle w:val="BodyText"/>
      </w:pPr>
      <w:r>
        <w:t xml:space="preserve">16.7%</w:t>
      </w:r>
    </w:p>
    <w:p>
      <w:pPr>
        <w:pStyle w:val="BodyText"/>
      </w:pPr>
      <w:r>
        <w:t xml:space="preserve">University partnership program rollout</w:t>
      </w:r>
    </w:p>
    <w:p>
      <w:pPr>
        <w:pStyle w:val="BodyText"/>
      </w:pPr>
      <w:r>
        <w:t xml:space="preserve">Ramlet al-Bayda</w:t>
      </w:r>
    </w:p>
    <w:p>
      <w:pPr>
        <w:pStyle w:val="BodyText"/>
      </w:pPr>
      <w:r>
        <w:t xml:space="preserve">3,560,000</w:t>
      </w:r>
    </w:p>
    <w:p>
      <w:pPr>
        <w:pStyle w:val="BodyText"/>
      </w:pPr>
      <w:r>
        <w:t xml:space="preserve">24.3%</w:t>
      </w:r>
    </w:p>
    <w:p>
      <w:pPr>
        <w:pStyle w:val="BodyText"/>
      </w:pPr>
      <w:r>
        <w:t xml:space="preserve">"Family Pack" marketing campaign</w:t>
      </w:r>
    </w:p>
    <w:p>
      <w:pPr>
        <w:pStyle w:val="BodyText"/>
      </w:pPr>
      <w:r>
        <w:t xml:space="preserve">Total Alexandria Sales</w:t>
      </w:r>
    </w:p>
    <w:p>
      <w:pPr>
        <w:pStyle w:val="BodyText"/>
      </w:pPr>
      <w:r>
        <w:t xml:space="preserve">EGP 14,200,000</w:t>
      </w:r>
    </w:p>
    <w:p>
      <w:pPr>
        <w:pStyle w:val="BodyText"/>
      </w:pPr>
      <w:r>
        <w:t xml:space="preserve">18.7%</w:t>
      </w:r>
    </w:p>
    <w:bookmarkEnd w:id="22"/>
    <w:bookmarkStart w:id="23" w:name="Xe7f8e759c58c274327a964befed869294792e94"/>
    <w:p>
      <w:pPr>
        <w:pStyle w:val="Heading2"/>
      </w:pPr>
      <w:r>
        <w:t xml:space="preserve">Strategic Initiatives Fueling Baker's Success in Egypt Alexandria</w:t>
      </w:r>
    </w:p>
    <w:p>
      <w:pPr>
        <w:pStyle w:val="FirstParagraph"/>
      </w:pPr>
      <w:r>
        <w:t xml:space="preserve">Baker's Q3 success stems from hyper-localized strategies developed specifically for Alexandria's market nuances:</w:t>
      </w:r>
    </w:p>
    <w:p>
      <w:pPr>
        <w:numPr>
          <w:ilvl w:val="0"/>
          <w:numId w:val="1002"/>
        </w:numPr>
        <w:pStyle w:val="Compact"/>
      </w:pPr>
      <w:r>
        <w:rPr>
          <w:bCs/>
          <w:b/>
        </w:rPr>
        <w:t xml:space="preserve">Cultural Product Adaptation:</w:t>
      </w:r>
      <w:r>
        <w:t xml:space="preserve"> </w:t>
      </w:r>
      <w:r>
        <w:t xml:space="preserve">Collaborated with Alexandria-based food historians to create "Koshary Bread" (a fusion of traditional Egyptian comfort food and Baker's sourdough technique), which became the top-selling item in the city.</w:t>
      </w:r>
    </w:p>
    <w:p>
      <w:pPr>
        <w:numPr>
          <w:ilvl w:val="0"/>
          <w:numId w:val="1002"/>
        </w:numPr>
        <w:pStyle w:val="Compact"/>
      </w:pPr>
      <w:r>
        <w:rPr>
          <w:bCs/>
          <w:b/>
        </w:rPr>
        <w:t xml:space="preserve">Sustainability Integration:</w:t>
      </w:r>
      <w:r>
        <w:t xml:space="preserve"> </w:t>
      </w:r>
      <w:r>
        <w:t xml:space="preserve">Launched Egypt's first bakery-to-neighborhood composting program in Alexandria, reducing waste costs by 23% while enhancing community relations—a key factor cited by 78% of new customers.</w:t>
      </w:r>
    </w:p>
    <w:p>
      <w:pPr>
        <w:numPr>
          <w:ilvl w:val="0"/>
          <w:numId w:val="1002"/>
        </w:numPr>
        <w:pStyle w:val="Compact"/>
      </w:pPr>
      <w:r>
        <w:rPr>
          <w:bCs/>
          <w:b/>
        </w:rPr>
        <w:t xml:space="preserve">Local Sourcing:</w:t>
      </w:r>
      <w:r>
        <w:t xml:space="preserve"> </w:t>
      </w:r>
      <w:r>
        <w:t xml:space="preserve">Partnered with 42 Alexandrian wheat farmers to source premium grains, reducing supply chain costs and supporting local agriculture as part of Baker's "Bread from Alexandria" initiative.</w:t>
      </w:r>
    </w:p>
    <w:bookmarkEnd w:id="23"/>
    <w:bookmarkStart w:id="24" w:name="challenges-overcome"/>
    <w:p>
      <w:pPr>
        <w:pStyle w:val="Heading2"/>
      </w:pPr>
      <w:r>
        <w:t xml:space="preserve">Challenges Overcome</w:t>
      </w:r>
    </w:p>
    <w:p>
      <w:pPr>
        <w:pStyle w:val="FirstParagraph"/>
      </w:pPr>
      <w:r>
        <w:t xml:space="preserve">Our Egypt Alexandria operations navigated three significant challenges during Q3:</w:t>
      </w:r>
    </w:p>
    <w:p>
      <w:pPr>
        <w:numPr>
          <w:ilvl w:val="0"/>
          <w:numId w:val="1003"/>
        </w:numPr>
        <w:pStyle w:val="Compact"/>
      </w:pPr>
      <w:r>
        <w:rPr>
          <w:bCs/>
          <w:b/>
        </w:rPr>
        <w:t xml:space="preserve">Economic Volatility:</w:t>
      </w:r>
      <w:r>
        <w:t xml:space="preserve"> </w:t>
      </w:r>
      <w:r>
        <w:t xml:space="preserve">Implemented dynamic pricing for premium products while maintaining core product affordability, preventing customer attrition despite 15% inflation in raw materials.</w:t>
      </w:r>
    </w:p>
    <w:p>
      <w:pPr>
        <w:numPr>
          <w:ilvl w:val="0"/>
          <w:numId w:val="1003"/>
        </w:numPr>
        <w:pStyle w:val="Compact"/>
      </w:pPr>
      <w:r>
        <w:rPr>
          <w:bCs/>
          <w:b/>
        </w:rPr>
        <w:t xml:space="preserve">Competition Pressure:</w:t>
      </w:r>
      <w:r>
        <w:t xml:space="preserve"> </w:t>
      </w:r>
      <w:r>
        <w:t xml:space="preserve">Countered local bakery chains' price wars with "Quality Guarantee" campaigns showcasing Baker's superior ingredient sourcing (e.g., verified Italian olive oil in all pastries).</w:t>
      </w:r>
    </w:p>
    <w:bookmarkEnd w:id="24"/>
    <w:bookmarkStart w:id="25" w:name="customer-satisfaction-metrics"/>
    <w:p>
      <w:pPr>
        <w:pStyle w:val="Heading2"/>
      </w:pPr>
      <w:r>
        <w:t xml:space="preserve">Customer Satisfaction Metrics</w:t>
      </w:r>
    </w:p>
    <w:p>
      <w:pPr>
        <w:pStyle w:val="FirstParagraph"/>
      </w:pPr>
      <w:r>
        <w:t xml:space="preserve">Baker's customer retention rate in Egypt Alexandria reached 89% (vs. industry average of 65%), confirmed by our quarterly sentiment analysis. Key drivers included:</w:t>
      </w:r>
    </w:p>
    <w:p>
      <w:pPr>
        <w:numPr>
          <w:ilvl w:val="0"/>
          <w:numId w:val="1004"/>
        </w:numPr>
        <w:pStyle w:val="Compact"/>
      </w:pPr>
      <w:r>
        <w:t xml:space="preserve">4.8/5 average rating on Google Reviews for Alexandria stores</w:t>
      </w:r>
    </w:p>
    <w:p>
      <w:pPr>
        <w:numPr>
          <w:ilvl w:val="0"/>
          <w:numId w:val="1004"/>
        </w:numPr>
        <w:pStyle w:val="Compact"/>
      </w:pPr>
      <w:r>
        <w:t xml:space="preserve">32% increase in social media mentions specifically referencing "Alexandria's Favorite Baker"</w:t>
      </w:r>
    </w:p>
    <w:p>
      <w:pPr>
        <w:numPr>
          <w:ilvl w:val="0"/>
          <w:numId w:val="1004"/>
        </w:numPr>
        <w:pStyle w:val="Compact"/>
      </w:pPr>
      <w:r>
        <w:t xml:space="preserve">92% of customers identified "authentic Egyptian-inspired flavors" as their primary purchase driver</w:t>
      </w:r>
    </w:p>
    <w:bookmarkEnd w:id="25"/>
    <w:bookmarkStart w:id="26" w:name="X4cbc20783495f28262b72c092503ee806072e28"/>
    <w:p>
      <w:pPr>
        <w:pStyle w:val="Heading2"/>
      </w:pPr>
      <w:r>
        <w:t xml:space="preserve">Future Outlook: Baker's Alexandria Growth Strategy (Q4 2023 - Q1 2024)</w:t>
      </w:r>
    </w:p>
    <w:p>
      <w:pPr>
        <w:pStyle w:val="FirstParagraph"/>
      </w:pPr>
      <w:r>
        <w:t xml:space="preserve">Building on Q3 momentum, Baker will implement three pivotal initiatives for Egypt Alexandria:</w:t>
      </w:r>
    </w:p>
    <w:p>
      <w:pPr>
        <w:numPr>
          <w:ilvl w:val="0"/>
          <w:numId w:val="1005"/>
        </w:numPr>
        <w:pStyle w:val="Compact"/>
      </w:pPr>
      <w:r>
        <w:rPr>
          <w:bCs/>
          <w:b/>
        </w:rPr>
        <w:t xml:space="preserve">"Baker Heritage Tour" Launch:</w:t>
      </w:r>
      <w:r>
        <w:t xml:space="preserve"> </w:t>
      </w:r>
      <w:r>
        <w:t xml:space="preserve">Guided tours of our Alexandria production facility featuring traditional bread-making demonstrations, targeting 500+ monthly visitors and expected to drive 25% retail traffic increase.</w:t>
      </w:r>
    </w:p>
    <w:p>
      <w:pPr>
        <w:numPr>
          <w:ilvl w:val="0"/>
          <w:numId w:val="1005"/>
        </w:numPr>
        <w:pStyle w:val="Compact"/>
      </w:pPr>
      <w:r>
        <w:rPr>
          <w:bCs/>
          <w:b/>
        </w:rPr>
        <w:t xml:space="preserve">Night Market Expansion:</w:t>
      </w:r>
      <w:r>
        <w:t xml:space="preserve"> </w:t>
      </w:r>
      <w:r>
        <w:t xml:space="preserve">Strategic placement at popular Alexandria night markets (e.g., Karmouz Beach) during peak tourist season to capture evening consumer spending.</w:t>
      </w:r>
    </w:p>
    <w:p>
      <w:pPr>
        <w:numPr>
          <w:ilvl w:val="0"/>
          <w:numId w:val="1005"/>
        </w:numPr>
        <w:pStyle w:val="Compact"/>
      </w:pPr>
      <w:r>
        <w:rPr>
          <w:bCs/>
          <w:b/>
        </w:rPr>
        <w:t xml:space="preserve">Digital Loyalty Program:</w:t>
      </w:r>
      <w:r>
        <w:t xml:space="preserve"> </w:t>
      </w:r>
      <w:r>
        <w:t xml:space="preserve">Rollout of a personalized rewards app with Alexandria-specific offers (e.g., "Monday Breakfast Specials" for university students).</w:t>
      </w:r>
    </w:p>
    <w:bookmarkEnd w:id="26"/>
    <w:bookmarkStart w:id="27" w:name="conclusion"/>
    <w:p>
      <w:pPr>
        <w:pStyle w:val="Heading2"/>
      </w:pPr>
      <w:r>
        <w:t xml:space="preserve">Conclusion</w:t>
      </w:r>
    </w:p>
    <w:p>
      <w:pPr>
        <w:pStyle w:val="FirstParagraph"/>
      </w:pPr>
      <w:r>
        <w:t xml:space="preserve">The Q3 2023 Sales Report underscores Baker's strategic mastery in Egypt Alexandria—a market where cultural authenticity and operational excellence converge. Our Alexandria operations have proven that premium bakery success requires deep community integration, not just product quality. By embedding ourselves within Alexandria's social fabric through locally relevant innovation and sustainability, Baker has transformed from a brand into a beloved community institution. As the largest employer in Alexandria's food manufacturing sector (520+ local staff), Baker continues to set the standard for ethical business growth in Egypt. The 18.7% revenue increase and 89% retention rate demonstrate that our Alexandria-focused strategy is not merely successful—it's redefining market expectations.</w:t>
      </w:r>
    </w:p>
    <w:p>
      <w:pPr>
        <w:pStyle w:val="BodyText"/>
      </w:pPr>
      <w:r>
        <w:rPr>
          <w:bCs/>
          <w:b/>
        </w:rPr>
        <w:t xml:space="preserve">Recommendation:</w:t>
      </w:r>
      <w:r>
        <w:t xml:space="preserve"> </w:t>
      </w:r>
      <w:r>
        <w:t xml:space="preserve">Allocate additional R&amp;D funding for Alexandria-specific products, with a priority on the "Alexandria Spice" line. This region has proven to be Baker's most profitable and culturally resonant market in Egypt, warranting strategic investment to maintain our leadership position in the Egyptian bakery industry.</w:t>
      </w:r>
    </w:p>
    <w:p>
      <w:pPr>
        <w:pStyle w:val="BodyText"/>
      </w:pPr>
      <w:r>
        <w:rPr>
          <w:iCs/>
          <w:i/>
        </w:rPr>
        <w:t xml:space="preserve">Baker: Where Every Loaf Tells a Story of Alexandria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 Egypt Alexandria Market Performance</dc:title>
  <dc:creator/>
  <dc:language>en</dc:language>
  <cp:keywords/>
  <dcterms:created xsi:type="dcterms:W3CDTF">2026-07-23T18:12:33Z</dcterms:created>
  <dcterms:modified xsi:type="dcterms:W3CDTF">2026-07-23T18:12:33Z</dcterms:modified>
</cp:coreProperties>
</file>

<file path=docProps/custom.xml><?xml version="1.0" encoding="utf-8"?>
<Properties xmlns="http://schemas.openxmlformats.org/officeDocument/2006/custom-properties" xmlns:vt="http://schemas.openxmlformats.org/officeDocument/2006/docPropsVTypes"/>
</file>