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Baker</w:t>
      </w:r>
      <w:r>
        <w:t xml:space="preserve"> </w:t>
      </w:r>
      <w:r>
        <w:t xml:space="preserve">Sales</w:t>
      </w:r>
      <w:r>
        <w:t xml:space="preserve"> </w:t>
      </w:r>
      <w:r>
        <w:t xml:space="preserve">Report</w:t>
      </w:r>
    </w:p>
    <w:bookmarkStart w:id="29" w:name="sales-report-for-bakers-delight-cairo"/>
    <w:p>
      <w:pPr>
        <w:pStyle w:val="Heading1"/>
      </w:pPr>
      <w:r>
        <w:t xml:space="preserve">Sales Report for Baker's Delight Cairo</w:t>
      </w:r>
    </w:p>
    <w:bookmarkStart w:id="28" w:name="Xdeab337487bc7074292809c1d288152334788b3"/>
    <w:p>
      <w:pPr>
        <w:pStyle w:val="Heading2"/>
      </w:pPr>
      <w:r>
        <w:t xml:space="preserve">Q3 2023 Performance Analysis in Egypt Cairo Market</w:t>
      </w:r>
    </w:p>
    <w:p>
      <w:pPr>
        <w:pStyle w:val="FirstParagraph"/>
      </w:pPr>
      <w:r>
        <w:t xml:space="preserve">Prepared for Management | Date: October 15, 2023 | Prepared by Sales Department</w:t>
      </w:r>
    </w:p>
    <w:bookmarkStart w:id="20" w:name="executive-summary"/>
    <w:p>
      <w:pPr>
        <w:pStyle w:val="Heading3"/>
      </w:pPr>
      <w:r>
        <w:t xml:space="preserve">Executive Summary</w:t>
      </w:r>
    </w:p>
    <w:p>
      <w:pPr>
        <w:pStyle w:val="FirstParagraph"/>
      </w:pPr>
      <w:r>
        <w:t xml:space="preserve">The Q3 2023 Sales Report for Baker's Delight in Egypt Cairo reveals remarkable growth and strategic opportunities. As a premier bakery serving Cairo's diverse communities, our sales performance demonstrates exceptional market penetration with a 18.7% year-over-year increase, significantly outperforming the national bakery industry average of 4.2%. This report details how our dedicated</w:t>
      </w:r>
      <w:r>
        <w:t xml:space="preserve"> </w:t>
      </w:r>
      <w:r>
        <w:rPr>
          <w:bCs/>
          <w:b/>
        </w:rPr>
        <w:t xml:space="preserve">Baker</w:t>
      </w:r>
      <w:r>
        <w:t xml:space="preserve"> </w:t>
      </w:r>
      <w:r>
        <w:t xml:space="preserve">team has transformed traditional Egyptian bread culture into a profitable modern commerce model across Cairo's urban landscape.</w:t>
      </w:r>
    </w:p>
    <w:bookmarkEnd w:id="20"/>
    <w:bookmarkStart w:id="21" w:name="market-context-in-egypt-cairo"/>
    <w:p>
      <w:pPr>
        <w:pStyle w:val="Heading3"/>
      </w:pPr>
      <w:r>
        <w:t xml:space="preserve">Market Context in Egypt Cairo</w:t>
      </w:r>
    </w:p>
    <w:p>
      <w:pPr>
        <w:pStyle w:val="FirstParagraph"/>
      </w:pPr>
      <w:r>
        <w:t xml:space="preserve">Cairo's baking industry operates within unique cultural and economic parameters. With over 10 million residents consuming approximately 80,000 tons of bread daily across Egypt, the capital represents the most dynamic market segment. The rise of health-conscious consumers and premium bakery demands has created a fertile ground for innovators like Baker's Delight. Our strategic positioning as a</w:t>
      </w:r>
      <w:r>
        <w:t xml:space="preserve"> </w:t>
      </w:r>
      <w:r>
        <w:rPr>
          <w:iCs/>
          <w:i/>
        </w:rPr>
        <w:t xml:space="preserve">local baker</w:t>
      </w:r>
      <w:r>
        <w:t xml:space="preserve"> </w:t>
      </w:r>
      <w:r>
        <w:t xml:space="preserve">deeply embedded in Cairo's neighborhoods—operating 12 outlets from Heliopolis to Maadi—has been critical to our success. Unlike international chains, our</w:t>
      </w:r>
      <w:r>
        <w:t xml:space="preserve"> </w:t>
      </w:r>
      <w:r>
        <w:rPr>
          <w:bCs/>
          <w:b/>
        </w:rPr>
        <w:t xml:space="preserve">Baker</w:t>
      </w:r>
      <w:r>
        <w:t xml:space="preserve"> </w:t>
      </w:r>
      <w:r>
        <w:t xml:space="preserve">maintains authentic Egyptian bread-making traditions while innovating for modern tastes.</w:t>
      </w:r>
    </w:p>
    <w:bookmarkEnd w:id="21"/>
    <w:bookmarkStart w:id="22" w:name="sales-performance-highlights-q3-2023"/>
    <w:p>
      <w:pPr>
        <w:pStyle w:val="Heading3"/>
      </w:pPr>
      <w:r>
        <w:t xml:space="preserve">Sales Performance Highlights (Q3 2023)</w:t>
      </w:r>
    </w:p>
    <w:p>
      <w:pPr>
        <w:pStyle w:val="FirstParagraph"/>
      </w:pPr>
      <w:r>
        <w:t xml:space="preserve">Product Category</w:t>
      </w:r>
    </w:p>
    <w:p>
      <w:pPr>
        <w:pStyle w:val="BodyText"/>
      </w:pPr>
      <w:r>
        <w:t xml:space="preserve">Q3 Sales (EGP)</w:t>
      </w:r>
    </w:p>
    <w:p>
      <w:pPr>
        <w:pStyle w:val="BodyText"/>
      </w:pPr>
      <w:r>
        <w:t xml:space="preserve">YoY Change</w:t>
      </w:r>
    </w:p>
    <w:p>
      <w:pPr>
        <w:pStyle w:val="BodyText"/>
      </w:pPr>
      <w:r>
        <w:t xml:space="preserve">Margins (%)</w:t>
      </w:r>
    </w:p>
    <w:p>
      <w:pPr>
        <w:pStyle w:val="BodyText"/>
      </w:pPr>
      <w:r>
        <w:t xml:space="preserve">Traditional Egyptian Bread (Aish Baladi)</w:t>
      </w:r>
    </w:p>
    <w:p>
      <w:pPr>
        <w:pStyle w:val="BodyText"/>
      </w:pPr>
      <w:r>
        <w:t xml:space="preserve">2,150,000</w:t>
      </w:r>
    </w:p>
    <w:p>
      <w:pPr>
        <w:pStyle w:val="BodyText"/>
      </w:pPr>
      <w:r>
        <w:t xml:space="preserve">+6.3%</w:t>
      </w:r>
    </w:p>
    <w:p>
      <w:pPr>
        <w:pStyle w:val="BodyText"/>
      </w:pPr>
      <w:r>
        <w:t xml:space="preserve">42%</w:t>
      </w:r>
    </w:p>
    <w:p>
      <w:pPr>
        <w:pStyle w:val="BodyText"/>
      </w:pPr>
      <w:r>
        <w:t xml:space="preserve">Premium Pastries &amp; Cakes</w:t>
      </w:r>
    </w:p>
    <w:p>
      <w:pPr>
        <w:pStyle w:val="BodyText"/>
      </w:pPr>
      <w:r>
        <w:t xml:space="preserve">1,825,000</w:t>
      </w:r>
    </w:p>
    <w:p>
      <w:pPr>
        <w:pStyle w:val="BodyText"/>
      </w:pPr>
      <w:r>
        <w:t xml:space="preserve">+27.8%</w:t>
      </w:r>
    </w:p>
    <w:p>
      <w:pPr>
        <w:pStyle w:val="BodyText"/>
      </w:pPr>
      <w:r>
        <w:t xml:space="preserve">61%</w:t>
      </w:r>
    </w:p>
    <w:p>
      <w:pPr>
        <w:pStyle w:val="BodyText"/>
      </w:pPr>
      <w:r>
        <w:t xml:space="preserve">Gluten-Free &amp; Health Lines</w:t>
      </w:r>
    </w:p>
    <w:p>
      <w:pPr>
        <w:pStyle w:val="BodyText"/>
      </w:pPr>
      <w:r>
        <w:t xml:space="preserve">945,000</w:t>
      </w:r>
    </w:p>
    <w:p>
      <w:pPr>
        <w:pStyle w:val="BodyText"/>
      </w:pPr>
      <w:r>
        <w:t xml:space="preserve">+43.2%</w:t>
      </w:r>
    </w:p>
    <w:p>
      <w:pPr>
        <w:pStyle w:val="BodyText"/>
      </w:pPr>
      <w:r>
        <w:t xml:space="preserve">68%</w:t>
      </w:r>
    </w:p>
    <w:p>
      <w:pPr>
        <w:pStyle w:val="BodyText"/>
      </w:pPr>
      <w:r>
        <w:t xml:space="preserve">Total Sales</w:t>
      </w:r>
    </w:p>
    <w:p>
      <w:pPr>
        <w:pStyle w:val="BodyText"/>
      </w:pPr>
      <w:r>
        <w:rPr>
          <w:bCs/>
          <w:b/>
        </w:rPr>
        <w:t xml:space="preserve">4,920,000</w:t>
      </w:r>
    </w:p>
    <w:p>
      <w:pPr>
        <w:pStyle w:val="BodyText"/>
      </w:pPr>
      <w:r>
        <w:rPr>
          <w:bCs/>
          <w:b/>
        </w:rPr>
        <w:t xml:space="preserve">+18.7%</w:t>
      </w:r>
    </w:p>
    <w:p>
      <w:pPr>
        <w:pStyle w:val="BodyText"/>
      </w:pPr>
      <w:r>
        <w:rPr>
          <w:iCs/>
          <w:i/>
        </w:rPr>
        <w:t xml:space="preserve">Avg: 56%</w:t>
      </w:r>
    </w:p>
    <w:p>
      <w:pPr>
        <w:pStyle w:val="BodyText"/>
      </w:pPr>
      <w:r>
        <w:t xml:space="preserve">The data confirms our strategic pivot toward premium offerings is resonating with Cairo consumers. The 43.2% growth in gluten-free products reflects the rising health awareness across Egypt's middle class, while traditional bread sales remained stable despite inflation—proving the</w:t>
      </w:r>
      <w:r>
        <w:t xml:space="preserve"> </w:t>
      </w:r>
      <w:r>
        <w:rPr>
          <w:bCs/>
          <w:b/>
        </w:rPr>
        <w:t xml:space="preserve">Baker</w:t>
      </w:r>
      <w:r>
        <w:t xml:space="preserve">'s commitment to preserving cultural staples.</w:t>
      </w:r>
    </w:p>
    <w:bookmarkEnd w:id="22"/>
    <w:bookmarkStart w:id="23" w:name="baker-team-impact-on-sales-growth"/>
    <w:p>
      <w:pPr>
        <w:pStyle w:val="Heading3"/>
      </w:pPr>
      <w:r>
        <w:t xml:space="preserve">Baker Team Impact on Sales Growth</w:t>
      </w:r>
    </w:p>
    <w:p>
      <w:pPr>
        <w:pStyle w:val="FirstParagraph"/>
      </w:pPr>
      <w:r>
        <w:t xml:space="preserve">Central to our success is the 47-member Baker team across Cairo. Unlike typical bakery staff, our master</w:t>
      </w:r>
      <w:r>
        <w:t xml:space="preserve"> </w:t>
      </w:r>
      <w:r>
        <w:rPr>
          <w:bCs/>
          <w:b/>
        </w:rPr>
        <w:t xml:space="preserve">Baker</w:t>
      </w:r>
      <w:r>
        <w:t xml:space="preserve"> </w:t>
      </w:r>
      <w:r>
        <w:t xml:space="preserve">(Ahmed Hassan, 25+ years experience) personally trains all artisans in both traditional techniques and modern quality control. This investment directly correlates with:</w:t>
      </w:r>
    </w:p>
    <w:p>
      <w:pPr>
        <w:numPr>
          <w:ilvl w:val="0"/>
          <w:numId w:val="1001"/>
        </w:numPr>
        <w:pStyle w:val="Compact"/>
      </w:pPr>
      <w:r>
        <w:rPr>
          <w:bCs/>
          <w:b/>
        </w:rPr>
        <w:t xml:space="preserve">32% reduction</w:t>
      </w:r>
      <w:r>
        <w:t xml:space="preserve"> </w:t>
      </w:r>
      <w:r>
        <w:t xml:space="preserve">in product waste through precise dough management (critical in Egypt's energy-constrained environment)</w:t>
      </w:r>
    </w:p>
    <w:p>
      <w:pPr>
        <w:numPr>
          <w:ilvl w:val="0"/>
          <w:numId w:val="1001"/>
        </w:numPr>
        <w:pStyle w:val="Compact"/>
      </w:pPr>
      <w:r>
        <w:rPr>
          <w:bCs/>
          <w:b/>
        </w:rPr>
        <w:t xml:space="preserve">98.4% customer retention rate</w:t>
      </w:r>
      <w:r>
        <w:t xml:space="preserve"> </w:t>
      </w:r>
      <w:r>
        <w:t xml:space="preserve">at our flagship Mokattam outlet, driven by consistent quality from the Baker team</w:t>
      </w:r>
    </w:p>
    <w:p>
      <w:pPr>
        <w:numPr>
          <w:ilvl w:val="0"/>
          <w:numId w:val="1001"/>
        </w:numPr>
        <w:pStyle w:val="Compact"/>
      </w:pPr>
      <w:r>
        <w:rPr>
          <w:iCs/>
          <w:i/>
        </w:rPr>
        <w:t xml:space="preserve">New product development:</w:t>
      </w:r>
      <w:r>
        <w:t xml:space="preserve"> </w:t>
      </w:r>
      <w:r>
        <w:t xml:space="preserve">The Cairo-based Baker team launched "Za'atar Flatbread" in response to popular demand, now generating 12% of premium sales</w:t>
      </w:r>
    </w:p>
    <w:bookmarkEnd w:id="23"/>
    <w:bookmarkStart w:id="24" w:name="customer-insights-from-egypt-cairo"/>
    <w:p>
      <w:pPr>
        <w:pStyle w:val="Heading3"/>
      </w:pPr>
      <w:r>
        <w:t xml:space="preserve">Customer Insights from Egypt Cairo</w:t>
      </w:r>
    </w:p>
    <w:p>
      <w:pPr>
        <w:pStyle w:val="FirstParagraph"/>
      </w:pPr>
      <w:r>
        <w:t xml:space="preserve">Surveys conducted at all 12 Cairo locations revealed key behavioral patterns:</w:t>
      </w:r>
    </w:p>
    <w:p>
      <w:pPr>
        <w:numPr>
          <w:ilvl w:val="0"/>
          <w:numId w:val="1002"/>
        </w:numPr>
        <w:pStyle w:val="Compact"/>
      </w:pPr>
      <w:r>
        <w:rPr>
          <w:bCs/>
          <w:b/>
        </w:rPr>
        <w:t xml:space="preserve">Peak Demand:</w:t>
      </w:r>
      <w:r>
        <w:t xml:space="preserve"> </w:t>
      </w:r>
      <w:r>
        <w:t xml:space="preserve">6-9 AM (breakfast rush) and 3-6 PM (afternoon tea), with Friday sales increasing by 34% due to weekend family gatherings</w:t>
      </w:r>
    </w:p>
    <w:p>
      <w:pPr>
        <w:numPr>
          <w:ilvl w:val="0"/>
          <w:numId w:val="1002"/>
        </w:numPr>
        <w:pStyle w:val="Compact"/>
      </w:pPr>
      <w:r>
        <w:rPr>
          <w:bCs/>
          <w:b/>
        </w:rPr>
        <w:t xml:space="preserve">Premiumization Trend:</w:t>
      </w:r>
      <w:r>
        <w:t xml:space="preserve"> </w:t>
      </w:r>
      <w:r>
        <w:t xml:space="preserve">68% of customers now purchase at least one premium item alongside traditional bread—a shift from last year's 41%</w:t>
      </w:r>
    </w:p>
    <w:p>
      <w:pPr>
        <w:numPr>
          <w:ilvl w:val="0"/>
          <w:numId w:val="1002"/>
        </w:numPr>
        <w:pStyle w:val="Compact"/>
      </w:pPr>
      <w:r>
        <w:rPr>
          <w:bCs/>
          <w:b/>
        </w:rPr>
        <w:t xml:space="preserve">Cairo-Specific Preferences:</w:t>
      </w:r>
      <w:r>
        <w:t xml:space="preserve"> </w:t>
      </w:r>
      <w:r>
        <w:t xml:space="preserve">Maadi residents favor honey-filled basbousa, while Heliopolis clients prefer avocado toast with our signature whole-grain bread</w:t>
      </w:r>
    </w:p>
    <w:bookmarkEnd w:id="24"/>
    <w:bookmarkStart w:id="25" w:name="challenges-in-egypt-cairo-market"/>
    <w:p>
      <w:pPr>
        <w:pStyle w:val="Heading3"/>
      </w:pPr>
      <w:r>
        <w:t xml:space="preserve">Challenges in Egypt Cairo Market</w:t>
      </w:r>
    </w:p>
    <w:p>
      <w:pPr>
        <w:pStyle w:val="FirstParagraph"/>
      </w:pPr>
      <w:r>
        <w:t xml:space="preserve">Despite success, significant challenges persist:</w:t>
      </w:r>
    </w:p>
    <w:p>
      <w:pPr>
        <w:numPr>
          <w:ilvl w:val="0"/>
          <w:numId w:val="1003"/>
        </w:numPr>
        <w:pStyle w:val="Compact"/>
      </w:pPr>
      <w:r>
        <w:rPr>
          <w:bCs/>
          <w:b/>
        </w:rPr>
        <w:t xml:space="preserve">Ingredient Volatility:</w:t>
      </w:r>
      <w:r>
        <w:t xml:space="preserve"> </w:t>
      </w:r>
      <w:r>
        <w:t xml:space="preserve">Wheat import costs rose 22% Q3 due to global supply chain issues, squeezing margins on traditional bread</w:t>
      </w:r>
    </w:p>
    <w:p>
      <w:pPr>
        <w:numPr>
          <w:ilvl w:val="0"/>
          <w:numId w:val="1003"/>
        </w:numPr>
        <w:pStyle w:val="Compact"/>
      </w:pPr>
      <w:r>
        <w:rPr>
          <w:bCs/>
          <w:b/>
        </w:rPr>
        <w:t xml:space="preserve">Infrastructure Constraints:</w:t>
      </w:r>
      <w:r>
        <w:t xml:space="preserve"> </w:t>
      </w:r>
      <w:r>
        <w:t xml:space="preserve">Cairo's traffic delays cause 15-20% product spoilage during peak delivery hours (addressed via new micro-distribution hubs)</w:t>
      </w:r>
    </w:p>
    <w:p>
      <w:pPr>
        <w:numPr>
          <w:ilvl w:val="0"/>
          <w:numId w:val="1003"/>
        </w:numPr>
        <w:pStyle w:val="Compact"/>
      </w:pPr>
      <w:r>
        <w:rPr>
          <w:bCs/>
          <w:b/>
        </w:rPr>
        <w:t xml:space="preserve">Cultural Resistance:</w:t>
      </w:r>
      <w:r>
        <w:t xml:space="preserve"> </w:t>
      </w:r>
      <w:r>
        <w:t xml:space="preserve">Older customers remain skeptical of non-traditional items, requiring targeted education by our Baker team</w:t>
      </w:r>
    </w:p>
    <w:bookmarkEnd w:id="25"/>
    <w:bookmarkStart w:id="26" w:name="Xdb23ffe332e1dcb2b32772247d1b710936f60db"/>
    <w:p>
      <w:pPr>
        <w:pStyle w:val="Heading3"/>
      </w:pPr>
      <w:r>
        <w:t xml:space="preserve">Strategic Opportunities for Cairo Expansion</w:t>
      </w:r>
    </w:p>
    <w:p>
      <w:pPr>
        <w:pStyle w:val="FirstParagraph"/>
      </w:pPr>
      <w:r>
        <w:t xml:space="preserve">Based on Q3 performance, we recommend:</w:t>
      </w:r>
    </w:p>
    <w:p>
      <w:pPr>
        <w:numPr>
          <w:ilvl w:val="0"/>
          <w:numId w:val="1004"/>
        </w:numPr>
        <w:pStyle w:val="Compact"/>
      </w:pPr>
      <w:r>
        <w:rPr>
          <w:bCs/>
          <w:b/>
        </w:rPr>
        <w:t xml:space="preserve">Opening Two New Outlets in New Cairo (2024):</w:t>
      </w:r>
      <w:r>
        <w:t xml:space="preserve"> </w:t>
      </w:r>
      <w:r>
        <w:t xml:space="preserve">Targeting growing residential zones with high-income demographics who value our premium lines</w:t>
      </w:r>
    </w:p>
    <w:p>
      <w:pPr>
        <w:numPr>
          <w:ilvl w:val="0"/>
          <w:numId w:val="1004"/>
        </w:numPr>
        <w:pStyle w:val="Compact"/>
      </w:pPr>
      <w:r>
        <w:rPr>
          <w:bCs/>
          <w:b/>
        </w:rPr>
        <w:t xml:space="preserve">Baker Education Program:</w:t>
      </w:r>
      <w:r>
        <w:t xml:space="preserve"> </w:t>
      </w:r>
      <w:r>
        <w:t xml:space="preserve">Partnering with Cairo's Ministry of Education to train youth in traditional baking—creating brand loyalty from childhood while addressing local employment needs</w:t>
      </w:r>
    </w:p>
    <w:p>
      <w:pPr>
        <w:numPr>
          <w:ilvl w:val="0"/>
          <w:numId w:val="1004"/>
        </w:numPr>
        <w:pStyle w:val="Compact"/>
      </w:pPr>
      <w:r>
        <w:rPr>
          <w:bCs/>
          <w:b/>
        </w:rPr>
        <w:t xml:space="preserve">Digital Integration:</w:t>
      </w:r>
      <w:r>
        <w:t xml:space="preserve"> </w:t>
      </w:r>
      <w:r>
        <w:t xml:space="preserve">Launching "Baker Direct" app for Cairo residents to pre-order daily bread, reducing waste by 25% and capturing 30% more sales during off-peak hours</w:t>
      </w:r>
    </w:p>
    <w:bookmarkEnd w:id="26"/>
    <w:bookmarkStart w:id="27" w:name="conclusion-baker-centric-recommendations"/>
    <w:p>
      <w:pPr>
        <w:pStyle w:val="Heading3"/>
      </w:pPr>
      <w:r>
        <w:t xml:space="preserve">Conclusion &amp; Baker-Centric Recommendations</w:t>
      </w:r>
    </w:p>
    <w:p>
      <w:pPr>
        <w:pStyle w:val="FirstParagraph"/>
      </w:pPr>
      <w:r>
        <w:t xml:space="preserve">Our Q3 performance underscores that the success of any bakery in Egypt Cairo hinges on authentic local expertise paired with strategic innovation. The</w:t>
      </w:r>
      <w:r>
        <w:t xml:space="preserve"> </w:t>
      </w:r>
      <w:r>
        <w:rPr>
          <w:bCs/>
          <w:b/>
        </w:rPr>
        <w:t xml:space="preserve">Baker</w:t>
      </w:r>
      <w:r>
        <w:t xml:space="preserve"> </w:t>
      </w:r>
      <w:r>
        <w:t xml:space="preserve">is not merely a title but the cultural heartbeat of our operation—ensuring every loaf respects Egyptian culinary heritage while meeting modern demands. As we enter 2024, we must:</w:t>
      </w:r>
    </w:p>
    <w:p>
      <w:pPr>
        <w:numPr>
          <w:ilvl w:val="0"/>
          <w:numId w:val="1005"/>
        </w:numPr>
        <w:pStyle w:val="Compact"/>
      </w:pPr>
      <w:r>
        <w:t xml:space="preserve">Allocate 7% of annual revenue to Baker team training (up from 3%)</w:t>
      </w:r>
    </w:p>
    <w:p>
      <w:pPr>
        <w:numPr>
          <w:ilvl w:val="0"/>
          <w:numId w:val="1005"/>
        </w:numPr>
        <w:pStyle w:val="Compact"/>
      </w:pPr>
      <w:r>
        <w:t xml:space="preserve">Develop a "Cairo Heritage" line featuring neighborhood-specific recipes</w:t>
      </w:r>
    </w:p>
    <w:p>
      <w:pPr>
        <w:numPr>
          <w:ilvl w:val="0"/>
          <w:numId w:val="1005"/>
        </w:numPr>
        <w:pStyle w:val="Compact"/>
      </w:pPr>
      <w:r>
        <w:t xml:space="preserve">Prioritize waste reduction tech—critical for sustainability in Egypt's resource context</w:t>
      </w:r>
    </w:p>
    <w:p>
      <w:pPr>
        <w:pStyle w:val="FirstParagraph"/>
      </w:pPr>
      <w:r>
        <w:t xml:space="preserve">In conclusion, this Sales Report affirms that Baker's Delight is not just selling bread in Egypt Cairo—it is nurturing a community through the ancient craft of baking. The dedication of our</w:t>
      </w:r>
      <w:r>
        <w:t xml:space="preserve"> </w:t>
      </w:r>
      <w:r>
        <w:rPr>
          <w:bCs/>
          <w:b/>
        </w:rPr>
        <w:t xml:space="preserve">Baker</w:t>
      </w:r>
      <w:r>
        <w:t xml:space="preserve"> </w:t>
      </w:r>
      <w:r>
        <w:t xml:space="preserve">team has turned traditional Egyptian breakfasts into a catalyst for economic growth and cultural preservation. As one satisfied customer noted at our Zamalek outlet: "You don't just make bread here—you understand Cairo."</w:t>
      </w:r>
    </w:p>
    <w:p>
      <w:pPr>
        <w:pStyle w:val="BodyText"/>
      </w:pPr>
      <w:r>
        <w:rPr>
          <w:bCs/>
          <w:b/>
        </w:rPr>
        <w:t xml:space="preserve">Key Takeaway:</w:t>
      </w:r>
      <w:r>
        <w:t xml:space="preserve"> </w:t>
      </w:r>
      <w:r>
        <w:t xml:space="preserve">In Egypt Cairo, success isn't measured by sales volume alone— it's measured by how deeply your</w:t>
      </w:r>
      <w:r>
        <w:t xml:space="preserve"> </w:t>
      </w:r>
      <w:r>
        <w:rPr>
          <w:iCs/>
          <w:i/>
        </w:rPr>
        <w:t xml:space="preserve">Baker</w:t>
      </w:r>
      <w:r>
        <w:t xml:space="preserve"> </w:t>
      </w:r>
      <w:r>
        <w:t xml:space="preserve">understands the soul of the city's daily bread.</w:t>
      </w:r>
    </w:p>
    <w:p>
      <w:pPr>
        <w:pStyle w:val="BodyText"/>
      </w:pPr>
      <w:r>
        <w:t xml:space="preserve">Baker's Delight | Cultivating Cairo One Loaf at a Time | Est. 1987 | Egypt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Baker Sales Report</dc:title>
  <dc:creator/>
  <dc:language>en</dc:language>
  <cp:keywords/>
  <dcterms:created xsi:type="dcterms:W3CDTF">2026-07-19T22:11:09Z</dcterms:created>
  <dcterms:modified xsi:type="dcterms:W3CDTF">2026-07-19T22:11:09Z</dcterms:modified>
</cp:coreProperties>
</file>

<file path=docProps/custom.xml><?xml version="1.0" encoding="utf-8"?>
<Properties xmlns="http://schemas.openxmlformats.org/officeDocument/2006/custom-properties" xmlns:vt="http://schemas.openxmlformats.org/officeDocument/2006/docPropsVTypes"/>
</file>