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Performance</w:t>
      </w:r>
    </w:p>
    <w:bookmarkStart w:id="27" w:name="Xdd8b17ab9f81218ab567f431821704d5be11592"/>
    <w:p>
      <w:pPr>
        <w:pStyle w:val="Heading1"/>
      </w:pPr>
      <w:r>
        <w:t xml:space="preserve">Sales Report for Baker Operations in India Bangalore</w:t>
      </w:r>
    </w:p>
    <w:bookmarkStart w:id="20" w:name="executive-summary"/>
    <w:p>
      <w:pPr>
        <w:pStyle w:val="Heading2"/>
      </w:pPr>
      <w:r>
        <w:t xml:space="preserve">Executive Summary</w:t>
      </w:r>
    </w:p>
    <w:p>
      <w:pPr>
        <w:pStyle w:val="FirstParagraph"/>
      </w:pPr>
      <w:r>
        <w:t xml:space="preserve">This comprehensive Sales Report details the performance of Baker, a leading premium bakery chain, across the vibrant city of Bangalore (officially known as Bengaluru), India. Covering the fiscal quarter ending September 30, 2023, this document provides critical insights into market dynamics, consumer behavior trends, and strategic recommendations specifically tailored for Baker's operations in India Bangalore. The report confirms that Baker has achieved a remarkable 18% year-over-year growth in Bangalore, outperforming regional competitors by 5.7 percentage points while establishing new benchmarks for premium bakery offerings in South India.</w:t>
      </w:r>
    </w:p>
    <w:bookmarkEnd w:id="20"/>
    <w:bookmarkStart w:id="21" w:name="X7d032af7b33ddec50ebe4e75c4d72b1321a2867"/>
    <w:p>
      <w:pPr>
        <w:pStyle w:val="Heading2"/>
      </w:pPr>
      <w:r>
        <w:t xml:space="preserve">Market Context: Baker's Position in India Bangalore</w:t>
      </w:r>
    </w:p>
    <w:p>
      <w:pPr>
        <w:pStyle w:val="FirstParagraph"/>
      </w:pPr>
      <w:r>
        <w:t xml:space="preserve">India's bakery market is projected to reach $10.8 billion by 2025, with Bangalore serving as the epicenter of this growth due to its burgeoning middle class, rising disposable incomes, and cosmopolitan culinary culture. Baker has strategically positioned itself as the premium bakery destination in Bangalore since entering the India market in 2019. Our flagship outlets at MG Road, Koramangala, and Whitefield have become cultural touchpoints where Bangalore's professionals gather for artisanal pastries and coffee experiences. The success of Baker in India Bangalore stems from our hyper-localized product development – including masala dosa croissants, filter coffee eclairs, and jaggery-studded brioche – that resonates with local palates while maintaining global bakery standards.</w:t>
      </w:r>
    </w:p>
    <w:bookmarkEnd w:id="21"/>
    <w:bookmarkStart w:id="22" w:name="q3-2023-sales-performance-analysis"/>
    <w:p>
      <w:pPr>
        <w:pStyle w:val="Heading2"/>
      </w:pPr>
      <w:r>
        <w:t xml:space="preserve">Q3 2023 Sales Performance Analysis</w:t>
      </w:r>
    </w:p>
    <w:p>
      <w:pPr>
        <w:pStyle w:val="FirstParagraph"/>
      </w:pPr>
      <w:r>
        <w:t xml:space="preserve">For the third quarter of 2023, Baker's Bangalore operations recorded total sales revenue of ₹14.7 crore (approx. $1.75 million USD), a significant increase from ₹12.5 crore in Q3 2022. This growth was driven by three key factors:</w:t>
      </w:r>
    </w:p>
    <w:p>
      <w:pPr>
        <w:numPr>
          <w:ilvl w:val="0"/>
          <w:numId w:val="1001"/>
        </w:numPr>
        <w:pStyle w:val="Compact"/>
      </w:pPr>
      <w:r>
        <w:rPr>
          <w:bCs/>
          <w:b/>
        </w:rPr>
        <w:t xml:space="preserve">Product Innovation:</w:t>
      </w:r>
      <w:r>
        <w:t xml:space="preserve"> </w:t>
      </w:r>
      <w:r>
        <w:t xml:space="preserve">The launch of "Bangalore Breakfast Box" (featuring filter coffee, dosa pastry, and sambar vada) contributed 22% of new revenue streams</w:t>
      </w:r>
    </w:p>
    <w:p>
      <w:pPr>
        <w:numPr>
          <w:ilvl w:val="0"/>
          <w:numId w:val="1001"/>
        </w:numPr>
        <w:pStyle w:val="Compact"/>
      </w:pPr>
      <w:r>
        <w:rPr>
          <w:bCs/>
          <w:b/>
        </w:rPr>
        <w:t xml:space="preserve">Digital Transformation:</w:t>
      </w:r>
      <w:r>
        <w:t xml:space="preserve"> </w:t>
      </w:r>
      <w:r>
        <w:t xml:space="preserve">Baker's app-based ordering system increased repeat customer rate by 41%, particularly among Bangalore's corporate workforce</w:t>
      </w:r>
    </w:p>
    <w:p>
      <w:pPr>
        <w:pStyle w:val="FirstParagraph"/>
      </w:pPr>
      <w:r>
        <w:t xml:space="preserve">Category-wise performance reveals that premium coffee pairings grew at 28% YoY while traditional Indian bakery items (like kulcha, sheermal, and shrikhand-filled pastries) grew by 15%. This demonstrates Baker's successful fusion of global bakery techniques with authentic Bangalore flavors – a strategy central to our India Bangalore market differentiation.</w:t>
      </w:r>
    </w:p>
    <w:bookmarkEnd w:id="22"/>
    <w:bookmarkStart w:id="23" w:name="competitive-landscape-in-india-bangalore"/>
    <w:p>
      <w:pPr>
        <w:pStyle w:val="Heading2"/>
      </w:pPr>
      <w:r>
        <w:t xml:space="preserve">Competitive Landscape in India Bangalore</w:t>
      </w:r>
    </w:p>
    <w:p>
      <w:pPr>
        <w:pStyle w:val="FirstParagraph"/>
      </w:pPr>
      <w:r>
        <w:t xml:space="preserve">The competitive landscape in Bangalore is intensely dynamic, featuring both international chains (such as Cakes &amp; Bakes and The Bakery) and local players like Vidyarthi's. Baker has consistently outperformed competitors through our quality control systems – with 98% customer satisfaction scores in Bangalore versus industry average of 87%. A critical differentiator is our "Baker Craftsmen" program, which trains local bakers in European techniques while preserving Indian ingredients' authenticity. This cultural fusion has been instrumental in Baker's unique positioning within India Bangalore's premium bakery segment.</w:t>
      </w:r>
    </w:p>
    <w:bookmarkEnd w:id="23"/>
    <w:bookmarkStart w:id="24" w:name="X2815153e7be103b17a142933d6db6d29d607818"/>
    <w:p>
      <w:pPr>
        <w:pStyle w:val="Heading2"/>
      </w:pPr>
      <w:r>
        <w:t xml:space="preserve">Challenges and Opportunities in Bangalore Market</w:t>
      </w:r>
    </w:p>
    <w:p>
      <w:pPr>
        <w:pStyle w:val="FirstParagraph"/>
      </w:pPr>
      <w:r>
        <w:t xml:space="preserve">Despite strong growth, significant challenges persist. Supply chain complexities during monsoon seasons impact ingredient freshness, particularly for our seasonal mango and jackfruit pastries. Additionally, rising real estate costs in prime Bangalore locations have increased operational expenses by 12% compared to last year. However, these challenges present opportunities:</w:t>
      </w:r>
    </w:p>
    <w:p>
      <w:pPr>
        <w:numPr>
          <w:ilvl w:val="0"/>
          <w:numId w:val="1002"/>
        </w:numPr>
        <w:pStyle w:val="Compact"/>
      </w:pPr>
      <w:r>
        <w:rPr>
          <w:bCs/>
          <w:b/>
        </w:rPr>
        <w:t xml:space="preserve">Local Sourcing Initiative:</w:t>
      </w:r>
      <w:r>
        <w:t xml:space="preserve"> </w:t>
      </w:r>
      <w:r>
        <w:t xml:space="preserve">Partnering with Karnataka-based farmers for organic wheat and spices can reduce costs while supporting local economy</w:t>
      </w:r>
    </w:p>
    <w:p>
      <w:pPr>
        <w:numPr>
          <w:ilvl w:val="0"/>
          <w:numId w:val="1002"/>
        </w:numPr>
        <w:pStyle w:val="Compact"/>
      </w:pPr>
      <w:r>
        <w:rPr>
          <w:bCs/>
          <w:b/>
        </w:rPr>
        <w:t xml:space="preserve">Digital Expansion:</w:t>
      </w:r>
      <w:r>
        <w:t xml:space="preserve"> </w:t>
      </w:r>
      <w:r>
        <w:t xml:space="preserve">Developing a "Baker Bangalore" loyalty app with personalized offers based on Bangalore's festival calendar (like Diwali specials or Onam sweets)</w:t>
      </w:r>
    </w:p>
    <w:p>
      <w:pPr>
        <w:numPr>
          <w:ilvl w:val="0"/>
          <w:numId w:val="1002"/>
        </w:numPr>
        <w:pStyle w:val="Compact"/>
      </w:pPr>
      <w:r>
        <w:rPr>
          <w:bCs/>
          <w:b/>
        </w:rPr>
        <w:t xml:space="preserve">Corporate Partnerships:</w:t>
      </w:r>
      <w:r>
        <w:t xml:space="preserve"> </w:t>
      </w:r>
      <w:r>
        <w:t xml:space="preserve">Targeting Bengaluru's 12,000+ tech companies for bulk breakfast orders – currently at 38% penetration in our target market</w:t>
      </w:r>
    </w:p>
    <w:bookmarkEnd w:id="24"/>
    <w:bookmarkStart w:id="25" w:name="X8c71f6526267286461ed64899ff0321ba71c821"/>
    <w:p>
      <w:pPr>
        <w:pStyle w:val="Heading2"/>
      </w:pPr>
      <w:r>
        <w:t xml:space="preserve">Strategic Recommendations for Baker in India Bangalore</w:t>
      </w:r>
    </w:p>
    <w:p>
      <w:pPr>
        <w:pStyle w:val="FirstParagraph"/>
      </w:pPr>
      <w:r>
        <w:t xml:space="preserve">Based on this Sales Report, we recommend three immediate actions for Baker's India Bangalore operations:</w:t>
      </w:r>
    </w:p>
    <w:p>
      <w:pPr>
        <w:numPr>
          <w:ilvl w:val="0"/>
          <w:numId w:val="1003"/>
        </w:numPr>
        <w:pStyle w:val="Compact"/>
      </w:pPr>
      <w:r>
        <w:rPr>
          <w:bCs/>
          <w:b/>
        </w:rPr>
        <w:t xml:space="preserve">Launch "Baker Bengaluru" Product Line:</w:t>
      </w:r>
      <w:r>
        <w:t xml:space="preserve"> </w:t>
      </w:r>
      <w:r>
        <w:t xml:space="preserve">Develop a permanent collection of locally-inspired items including Mysore Pak croissants and Kambayi Chutney-filled donuts, leveraging Bangalore's cultural heritage</w:t>
      </w:r>
    </w:p>
    <w:p>
      <w:pPr>
        <w:numPr>
          <w:ilvl w:val="0"/>
          <w:numId w:val="1003"/>
        </w:numPr>
        <w:pStyle w:val="Compact"/>
      </w:pPr>
      <w:r>
        <w:rPr>
          <w:bCs/>
          <w:b/>
        </w:rPr>
        <w:t xml:space="preserve">Optimize Store Network:</w:t>
      </w:r>
      <w:r>
        <w:t xml:space="preserve"> </w:t>
      </w:r>
      <w:r>
        <w:t xml:space="preserve">Convert two underperforming locations into "Baker Express" kiosks in high-traffic metro stations (Nagawara, Baiyappanahalli) to capture commuter sales</w:t>
      </w:r>
    </w:p>
    <w:p>
      <w:pPr>
        <w:numPr>
          <w:ilvl w:val="0"/>
          <w:numId w:val="1003"/>
        </w:numPr>
        <w:pStyle w:val="Compact"/>
      </w:pPr>
      <w:r>
        <w:rPr>
          <w:bCs/>
          <w:b/>
        </w:rPr>
        <w:t xml:space="preserve">Celebrate Local Culture:</w:t>
      </w:r>
      <w:r>
        <w:t xml:space="preserve"> </w:t>
      </w:r>
      <w:r>
        <w:t xml:space="preserve">Host monthly "Baker Bangalore Festival" events featuring local artists and fusion cooking demos – enhancing community connection while driving foot traffic</w:t>
      </w:r>
    </w:p>
    <w:bookmarkEnd w:id="25"/>
    <w:bookmarkStart w:id="26" w:name="X2a561868540d1af0023241420846575a2eb4ffa"/>
    <w:p>
      <w:pPr>
        <w:pStyle w:val="Heading2"/>
      </w:pPr>
      <w:r>
        <w:t xml:space="preserve">Conclusion: Baker's Future in India Bangalore</w:t>
      </w:r>
    </w:p>
    <w:p>
      <w:pPr>
        <w:pStyle w:val="FirstParagraph"/>
      </w:pPr>
      <w:r>
        <w:t xml:space="preserve">This Sales Report underscores that Baker has not merely entered the India Bangalore market – we have redefined it. Our unique value proposition of global bakery excellence combined with authentic Indian flavor integration has positioned Baker as the undisputed premium bakery choice for Bangalore's discerning consumers. With continued investment in localized product innovation, strategic store expansion, and deep community engagement, Baker is poised to achieve ₹65 crore annual revenue in Bangalore by FY2025 – representing a 37% market share gain over competitors.</w:t>
      </w:r>
    </w:p>
    <w:p>
      <w:pPr>
        <w:pStyle w:val="BodyText"/>
      </w:pPr>
      <w:r>
        <w:t xml:space="preserve">The future of Baker in India Bangalore is exceptionally bright. By staying true to our core mission of "Baking Joy with Local Soul," we will continue delivering exceptional experiences that resonate with the spirit of this dynamic city. This Sales Report serves as both a celebration of current achievements and a roadmap for sustaining Baker's leadership position in one of Asia's most exciting culinary markets.</w:t>
      </w:r>
    </w:p>
    <w:p>
      <w:pPr>
        <w:pStyle w:val="BodyText"/>
      </w:pPr>
      <w:r>
        <w:rPr>
          <w:bCs/>
          <w:b/>
        </w:rPr>
        <w:t xml:space="preserve">Prepared By:</w:t>
      </w:r>
      <w:r>
        <w:t xml:space="preserve"> </w:t>
      </w:r>
      <w:r>
        <w:t xml:space="preserve">Baker India Operations Team</w:t>
      </w:r>
    </w:p>
    <w:p>
      <w:pPr>
        <w:pStyle w:val="BodyText"/>
      </w:pPr>
      <w:r>
        <w:rPr>
          <w:bCs/>
          <w:b/>
        </w:rPr>
        <w:t xml:space="preserve">Date:</w:t>
      </w:r>
      <w:r>
        <w:t xml:space="preserve"> </w:t>
      </w:r>
      <w:r>
        <w:t xml:space="preserve">October 15, 2023</w:t>
      </w:r>
    </w:p>
    <w:p>
      <w:pPr>
        <w:pStyle w:val="BodyText"/>
      </w:pPr>
      <w:r>
        <w:rPr>
          <w:bCs/>
          <w:b/>
        </w:rPr>
        <w:t xml:space="preserve">For:</w:t>
      </w:r>
      <w:r>
        <w:t xml:space="preserve"> </w:t>
      </w:r>
      <w:r>
        <w:t xml:space="preserve">Baker Global Leadership &amp; India Bangalore Management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India Bangalore Market Performance</dc:title>
  <dc:creator/>
  <dc:language>en</dc:language>
  <cp:keywords/>
  <dcterms:created xsi:type="dcterms:W3CDTF">2025-12-11T08:37:39Z</dcterms:created>
  <dcterms:modified xsi:type="dcterms:W3CDTF">2025-12-11T08:37:39Z</dcterms:modified>
</cp:coreProperties>
</file>

<file path=docProps/custom.xml><?xml version="1.0" encoding="utf-8"?>
<Properties xmlns="http://schemas.openxmlformats.org/officeDocument/2006/custom-properties" xmlns:vt="http://schemas.openxmlformats.org/officeDocument/2006/docPropsVTypes"/>
</file>