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Uganda</w:t>
      </w:r>
      <w:r>
        <w:t xml:space="preserve"> </w:t>
      </w:r>
      <w:r>
        <w:t xml:space="preserve">Kampala</w:t>
      </w:r>
      <w:r>
        <w:t xml:space="preserve"> </w:t>
      </w:r>
      <w:r>
        <w:t xml:space="preserve">Baker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33850e0d618432d1295c5e4f787a61827566f3a"/>
    <w:p>
      <w:pPr>
        <w:pStyle w:val="Heading1"/>
      </w:pPr>
      <w:r>
        <w:t xml:space="preserve">SALES REPORT FOR KAMPALA BAKER - UGANDA QUARTERLY PERFORMANCE (Q3 2023)</w:t>
      </w:r>
    </w:p>
    <w:p>
      <w:pPr>
        <w:pStyle w:val="FirstParagraph"/>
      </w:pPr>
      <w:r>
        <w:t xml:space="preserve">Prepared for Stakeholders in Uganda Kampala | Date: October 15, 2023</w:t>
      </w:r>
    </w:p>
    <w:bookmarkStart w:id="20" w:name="executive-summary"/>
    <w:p>
      <w:pPr>
        <w:pStyle w:val="Heading2"/>
      </w:pPr>
      <w:r>
        <w:t xml:space="preserve">Executive Summary</w:t>
      </w:r>
    </w:p>
    <w:p>
      <w:pPr>
        <w:pStyle w:val="FirstParagraph"/>
      </w:pPr>
      <w:r>
        <w:t xml:space="preserve">This comprehensive Sales Report details the performance of</w:t>
      </w:r>
      <w:r>
        <w:t xml:space="preserve"> </w:t>
      </w:r>
      <w:r>
        <w:rPr>
          <w:iCs/>
          <w:i/>
        </w:rPr>
        <w:t xml:space="preserve">The Kampala Baker</w:t>
      </w:r>
      <w:r>
        <w:t xml:space="preserve">, a leading artisanal bakery operating across Kampala, Uganda. Covering July through September 2023, this report demonstrates how our strategic adaptations to local market dynamics have driven sustainable growth despite economic challenges in Uganda. The</w:t>
      </w:r>
      <w:r>
        <w:t xml:space="preserve"> </w:t>
      </w:r>
      <w:r>
        <w:rPr>
          <w:bCs/>
          <w:b/>
        </w:rPr>
        <w:t xml:space="preserve">Baker</w:t>
      </w:r>
      <w:r>
        <w:t xml:space="preserve"> </w:t>
      </w:r>
      <w:r>
        <w:t xml:space="preserve">business achieved 18% year-over-year revenue growth, reaching UGX 48.7M (USD $13,500) in Q3 alone – a testament to Kampala's enduring demand for quality baked goods. This document serves as both a performance snapshot and roadmap for our continued success as a</w:t>
      </w:r>
      <w:r>
        <w:t xml:space="preserve"> </w:t>
      </w:r>
      <w:r>
        <w:rPr>
          <w:bCs/>
          <w:b/>
        </w:rPr>
        <w:t xml:space="preserve">Baker</w:t>
      </w:r>
      <w:r>
        <w:t xml:space="preserve"> </w:t>
      </w:r>
      <w:r>
        <w:t xml:space="preserve">serving Uganda Kampala communities.</w:t>
      </w:r>
    </w:p>
    <w:bookmarkEnd w:id="20"/>
    <w:bookmarkStart w:id="21" w:name="market-context-in-uganda-kampala"/>
    <w:p>
      <w:pPr>
        <w:pStyle w:val="Heading2"/>
      </w:pPr>
      <w:r>
        <w:t xml:space="preserve">Market Context in Uganda Kampala</w:t>
      </w:r>
    </w:p>
    <w:p>
      <w:pPr>
        <w:pStyle w:val="FirstParagraph"/>
      </w:pPr>
      <w:r>
        <w:t xml:space="preserve">Kampala's bakery market presents unique opportunities and challenges. As the commercial hub of Uganda, Kampala attracts over 12 million residents with diverse culinary preferences. Traditional Ugandan staples like</w:t>
      </w:r>
      <w:r>
        <w:t xml:space="preserve"> </w:t>
      </w:r>
      <w:r>
        <w:rPr>
          <w:iCs/>
          <w:i/>
        </w:rPr>
        <w:t xml:space="preserve">matooke</w:t>
      </w:r>
      <w:r>
        <w:t xml:space="preserve"> </w:t>
      </w:r>
      <w:r>
        <w:t xml:space="preserve">(steamed plantains) coexist with growing demand for Western-style pastries, reflecting the city's urbanization. Our</w:t>
      </w:r>
      <w:r>
        <w:t xml:space="preserve"> </w:t>
      </w:r>
      <w:r>
        <w:rPr>
          <w:bCs/>
          <w:b/>
        </w:rPr>
        <w:t xml:space="preserve">Baker</w:t>
      </w:r>
      <w:r>
        <w:t xml:space="preserve"> </w:t>
      </w:r>
      <w:r>
        <w:t xml:space="preserve">has strategically positioned itself at the intersection of local tradition and global bakery trends – a critical approach in Uganda Kampala where consumers value authenticity alongside innovation.</w:t>
      </w:r>
    </w:p>
    <w:p>
      <w:pPr>
        <w:pStyle w:val="BodyText"/>
      </w:pPr>
      <w:r>
        <w:t xml:space="preserve">The Q3 period saw significant market shifts: rising inflation (7.2% in Uganda) impacted ingredient costs, while increased tourism to Kampala (15% YoY growth) boosted demand for premium bakery items. This report confirms our strategy of emphasizing locally sourced ingredients – such as Kampala's high-quality cassava flour and Rwenzori Mountain honey – has not only strengthened community ties but also insulated us from supply chain volatility.</w:t>
      </w:r>
    </w:p>
    <w:bookmarkEnd w:id="21"/>
    <w:bookmarkStart w:id="22" w:name="sales-performance-breakdown"/>
    <w:p>
      <w:pPr>
        <w:pStyle w:val="Heading2"/>
      </w:pPr>
      <w:r>
        <w:t xml:space="preserve">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Revenue (UGX)</w:t>
            </w:r>
          </w:p>
        </w:tc>
        <w:tc>
          <w:tcPr/>
          <w:p>
            <w:pPr>
              <w:pStyle w:val="Compact"/>
              <w:jc w:val="left"/>
            </w:pPr>
            <w:r>
              <w:t xml:space="preserve">% of Total Sales</w:t>
            </w:r>
          </w:p>
        </w:tc>
        <w:tc>
          <w:tcPr/>
          <w:p>
            <w:pPr>
              <w:pStyle w:val="Compact"/>
              <w:jc w:val="left"/>
            </w:pPr>
            <w:r>
              <w:t xml:space="preserve">YoY Change</w:t>
            </w:r>
          </w:p>
        </w:tc>
      </w:tr>
      <w:tr>
        <w:tc>
          <w:tcPr/>
          <w:p>
            <w:pPr>
              <w:pStyle w:val="Compact"/>
              <w:jc w:val="left"/>
            </w:pPr>
            <w:r>
              <w:t xml:space="preserve">Traditional Ugandan Breads (Matoke Rolls, Enkere)</w:t>
            </w:r>
          </w:p>
        </w:tc>
        <w:tc>
          <w:tcPr/>
          <w:p>
            <w:pPr>
              <w:pStyle w:val="Compact"/>
              <w:jc w:val="left"/>
            </w:pPr>
            <w:r>
              <w:t xml:space="preserve">18,500,000</w:t>
            </w:r>
          </w:p>
        </w:tc>
        <w:tc>
          <w:tcPr/>
          <w:p>
            <w:pPr>
              <w:pStyle w:val="Compact"/>
              <w:jc w:val="left"/>
            </w:pPr>
            <w:r>
              <w:t xml:space="preserve">38.1%</w:t>
            </w:r>
          </w:p>
        </w:tc>
        <w:tc>
          <w:tcPr/>
          <w:p>
            <w:pPr>
              <w:pStyle w:val="Compact"/>
              <w:jc w:val="left"/>
            </w:pPr>
            <w:r>
              <w:t xml:space="preserve">+24.5%</w:t>
            </w:r>
          </w:p>
        </w:tc>
      </w:tr>
      <w:tr>
        <w:tc>
          <w:tcPr/>
          <w:p>
            <w:pPr>
              <w:pStyle w:val="Compact"/>
              <w:jc w:val="left"/>
            </w:pPr>
            <w:r>
              <w:t xml:space="preserve">Premium Artisanal Pastries (Croissants, Danish)</w:t>
            </w:r>
          </w:p>
        </w:tc>
        <w:tc>
          <w:tcPr/>
          <w:p>
            <w:pPr>
              <w:pStyle w:val="Compact"/>
              <w:jc w:val="left"/>
            </w:pPr>
            <w:r>
              <w:t xml:space="preserve">15,200,000</w:t>
            </w:r>
          </w:p>
        </w:tc>
        <w:tc>
          <w:tcPr/>
          <w:p>
            <w:pPr>
              <w:pStyle w:val="Compact"/>
              <w:jc w:val="left"/>
            </w:pPr>
            <w:r>
              <w:t xml:space="preserve">31.2%</w:t>
            </w:r>
          </w:p>
        </w:tc>
        <w:tc>
          <w:tcPr/>
          <w:p>
            <w:pPr>
              <w:pStyle w:val="Compact"/>
              <w:jc w:val="left"/>
            </w:pPr>
            <w:r>
              <w:t xml:space="preserve">+9.8%</w:t>
            </w:r>
          </w:p>
        </w:tc>
      </w:tr>
      <w:tr>
        <w:tc>
          <w:tcPr/>
          <w:p>
            <w:pPr>
              <w:pStyle w:val="Compact"/>
              <w:jc w:val="left"/>
            </w:pPr>
            <w:r>
              <w:t xml:space="preserve">Desserts &amp; Cakes (Wedding/Event Specialties)</w:t>
            </w:r>
          </w:p>
        </w:tc>
        <w:tc>
          <w:tcPr/>
          <w:p>
            <w:pPr>
              <w:pStyle w:val="Compact"/>
              <w:jc w:val="left"/>
            </w:pPr>
            <w:r>
              <w:t xml:space="preserve">8,900,000</w:t>
            </w:r>
          </w:p>
        </w:tc>
        <w:tc>
          <w:tcPr/>
          <w:p>
            <w:pPr>
              <w:pStyle w:val="Compact"/>
              <w:jc w:val="left"/>
            </w:pPr>
            <w:r>
              <w:t xml:space="preserve">18.3%</w:t>
            </w:r>
          </w:p>
        </w:tc>
        <w:tc>
          <w:tcPr/>
          <w:p>
            <w:pPr>
              <w:pStyle w:val="Compact"/>
              <w:jc w:val="left"/>
            </w:pPr>
            <w:r>
              <w:t xml:space="preserve">+12.7%</w:t>
            </w:r>
          </w:p>
        </w:tc>
      </w:tr>
      <w:tr>
        <w:tc>
          <w:tcPr/>
          <w:p>
            <w:pPr>
              <w:pStyle w:val="Compact"/>
              <w:jc w:val="left"/>
            </w:pPr>
            <w:r>
              <w:t xml:space="preserve">Snack Packs (Coffee Cakes, Mini Loaves)</w:t>
            </w:r>
          </w:p>
        </w:tc>
        <w:tc>
          <w:tcPr/>
          <w:p>
            <w:pPr>
              <w:pStyle w:val="Compact"/>
              <w:jc w:val="left"/>
            </w:pPr>
            <w:r>
              <w:t xml:space="preserve">6,100,000</w:t>
            </w:r>
          </w:p>
        </w:tc>
        <w:tc>
          <w:tcPr/>
          <w:p>
            <w:pPr>
              <w:pStyle w:val="Compact"/>
              <w:jc w:val="left"/>
            </w:pPr>
            <w:r>
              <w:t xml:space="preserve">12.5%</w:t>
            </w:r>
          </w:p>
        </w:tc>
        <w:tc>
          <w:tcPr/>
          <w:p>
            <w:pPr>
              <w:pStyle w:val="Compact"/>
              <w:jc w:val="left"/>
            </w:pPr>
            <w:r>
              <w:t xml:space="preserve">+33.4%</w:t>
            </w:r>
          </w:p>
        </w:tc>
      </w:tr>
    </w:tbl>
    <w:p>
      <w:pPr>
        <w:pStyle w:val="BodyText"/>
      </w:pPr>
      <w:r>
        <w:t xml:space="preserve">The data reveals a strategic pivot toward traditional Ugandan breads driving growth – a direct response to Kampala consumer preference for home-style baking during economic uncertainty. The 24.5% YoY surge in Matoke Rolls demonstrates how our</w:t>
      </w:r>
      <w:r>
        <w:t xml:space="preserve"> </w:t>
      </w:r>
      <w:r>
        <w:rPr>
          <w:bCs/>
          <w:b/>
        </w:rPr>
        <w:t xml:space="preserve">Baker</w:t>
      </w:r>
      <w:r>
        <w:t xml:space="preserve"> </w:t>
      </w:r>
      <w:r>
        <w:t xml:space="preserve">has successfully integrated cultural identity into commercial success within Uganda Kampala.</w:t>
      </w:r>
    </w:p>
    <w:bookmarkEnd w:id="22"/>
    <w:bookmarkStart w:id="23" w:name="key-success-drivers-in-uganda-kampala"/>
    <w:p>
      <w:pPr>
        <w:pStyle w:val="Heading2"/>
      </w:pPr>
      <w:r>
        <w:t xml:space="preserve">Key Success Drivers in Uganda Kampala</w:t>
      </w:r>
    </w:p>
    <w:p>
      <w:pPr>
        <w:numPr>
          <w:ilvl w:val="0"/>
          <w:numId w:val="1001"/>
        </w:numPr>
        <w:pStyle w:val="Compact"/>
      </w:pPr>
      <w:r>
        <w:rPr>
          <w:bCs/>
          <w:b/>
        </w:rPr>
        <w:t xml:space="preserve">Community-Driven Product Innovation:</w:t>
      </w:r>
      <w:r>
        <w:t xml:space="preserve"> </w:t>
      </w:r>
      <w:r>
        <w:t xml:space="preserve">Collaborating with Kampala's market women (e.g., at Nakasero Market) to develop affordable, nutritious breads using local ingredients. The "Mama Kato's Enkere" line now accounts for 17% of all sales.</w:t>
      </w:r>
    </w:p>
    <w:p>
      <w:pPr>
        <w:numPr>
          <w:ilvl w:val="0"/>
          <w:numId w:val="1001"/>
        </w:numPr>
        <w:pStyle w:val="Compact"/>
      </w:pPr>
      <w:r>
        <w:rPr>
          <w:bCs/>
          <w:b/>
        </w:rPr>
        <w:t xml:space="preserve">Strategic Location Network:</w:t>
      </w:r>
      <w:r>
        <w:t xml:space="preserve"> </w:t>
      </w:r>
      <w:r>
        <w:t xml:space="preserve">Our three bakeries in Kampala (Kampala Central, Nsambya, and Kawempe) strategically serve both urban consumers and nearby rural communities – a model proven effective for Uganda's decentralized economic landscape.</w:t>
      </w:r>
    </w:p>
    <w:p>
      <w:pPr>
        <w:numPr>
          <w:ilvl w:val="0"/>
          <w:numId w:val="1001"/>
        </w:numPr>
        <w:pStyle w:val="Compact"/>
      </w:pPr>
      <w:r>
        <w:rPr>
          <w:bCs/>
          <w:b/>
        </w:rPr>
        <w:t xml:space="preserve">Digital Integration:</w:t>
      </w:r>
      <w:r>
        <w:t xml:space="preserve"> </w:t>
      </w:r>
      <w:r>
        <w:t xml:space="preserve">Launching the "Bake Kampala" mobile ordering app in August reduced delivery times by 40% and captured 28% of new customers – critical for reaching busy professionals across Uganda's capital city.</w:t>
      </w:r>
    </w:p>
    <w:bookmarkEnd w:id="23"/>
    <w:bookmarkStart w:id="24" w:name="challenges-adaptive-strategies"/>
    <w:p>
      <w:pPr>
        <w:pStyle w:val="Heading2"/>
      </w:pPr>
      <w:r>
        <w:t xml:space="preserve">Challenges &amp; Adaptive Strategies</w:t>
      </w:r>
    </w:p>
    <w:p>
      <w:pPr>
        <w:pStyle w:val="FirstParagraph"/>
      </w:pPr>
      <w:r>
        <w:t xml:space="preserve">Despite growth, our Q3 Sales Report identifies two critical challenges in Uganda Kampala:</w:t>
      </w:r>
    </w:p>
    <w:p>
      <w:pPr>
        <w:numPr>
          <w:ilvl w:val="0"/>
          <w:numId w:val="1002"/>
        </w:numPr>
        <w:pStyle w:val="Compact"/>
      </w:pPr>
      <w:r>
        <w:rPr>
          <w:bCs/>
          <w:b/>
        </w:rPr>
        <w:t xml:space="preserve">Ingredient Cost Volatility:</w:t>
      </w:r>
      <w:r>
        <w:t xml:space="preserve"> </w:t>
      </w:r>
      <w:r>
        <w:t xml:space="preserve">Wheat import prices rose 18% due to regional supply chain issues. Our solution: Partnering with Namasagali Agricultural Cooperative (Kampala's largest cassava producer) to develop a locally grown alternative bread base, reducing costs by 22% while supporting Uganda's food sovereignty goals.</w:t>
      </w:r>
    </w:p>
    <w:p>
      <w:pPr>
        <w:numPr>
          <w:ilvl w:val="0"/>
          <w:numId w:val="1002"/>
        </w:numPr>
        <w:pStyle w:val="Compact"/>
      </w:pPr>
      <w:r>
        <w:rPr>
          <w:bCs/>
          <w:b/>
        </w:rPr>
        <w:t xml:space="preserve">Competition from Informal Vendors:</w:t>
      </w:r>
      <w:r>
        <w:t xml:space="preserve"> </w:t>
      </w:r>
      <w:r>
        <w:t xml:space="preserve">Street hawkers selling cheaper baked goods near Kampala University. Our response: Introducing the "Kampala Community Pack" (15 loaves for UGX 18,000) at 35% lower price point than competitors – capturing campus market share without compromising quality.</w:t>
      </w:r>
    </w:p>
    <w:bookmarkEnd w:id="24"/>
    <w:bookmarkStart w:id="25" w:name="customer-insights-from-uganda-kampala"/>
    <w:p>
      <w:pPr>
        <w:pStyle w:val="Heading2"/>
      </w:pPr>
      <w:r>
        <w:t xml:space="preserve">Customer Insights from Uganda Kampala</w:t>
      </w:r>
    </w:p>
    <w:p>
      <w:pPr>
        <w:pStyle w:val="FirstParagraph"/>
      </w:pPr>
      <w:r>
        <w:t xml:space="preserve">Post-purchase surveys (n=850) revealed that 76% of Kampala customers prioritize "authentic Ugandan flavors" when choosing a</w:t>
      </w:r>
      <w:r>
        <w:t xml:space="preserve"> </w:t>
      </w:r>
      <w:r>
        <w:rPr>
          <w:bCs/>
          <w:b/>
        </w:rPr>
        <w:t xml:space="preserve">Baker</w:t>
      </w:r>
      <w:r>
        <w:t xml:space="preserve">. Key feedback included:</w:t>
      </w:r>
    </w:p>
    <w:p>
      <w:pPr>
        <w:pStyle w:val="BlockText"/>
      </w:pPr>
      <w:r>
        <w:t xml:space="preserve">"I buy The Kampala Baker's Matoke Rolls because it tastes like my mother's kitchen. They use real cassava from Kampala – not some factory stuff."</w:t>
      </w:r>
      <w:r>
        <w:br/>
      </w:r>
      <w:r>
        <w:rPr>
          <w:iCs/>
          <w:i/>
        </w:rPr>
        <w:t xml:space="preserve">- Sarah Nakku, Teacher at King's College Budo (Kampala)</w:t>
      </w:r>
    </w:p>
    <w:bookmarkEnd w:id="25"/>
    <w:bookmarkStart w:id="26" w:name="forward-looking-recommendations"/>
    <w:p>
      <w:pPr>
        <w:pStyle w:val="Heading2"/>
      </w:pPr>
      <w:r>
        <w:t xml:space="preserve">Forward-Looking Recommendations</w:t>
      </w:r>
    </w:p>
    <w:p>
      <w:pPr>
        <w:pStyle w:val="FirstParagraph"/>
      </w:pPr>
      <w:r>
        <w:t xml:space="preserve">As we prepare for Q4, this Sales Report recommends:</w:t>
      </w:r>
    </w:p>
    <w:p>
      <w:pPr>
        <w:numPr>
          <w:ilvl w:val="0"/>
          <w:numId w:val="1003"/>
        </w:numPr>
        <w:pStyle w:val="Compact"/>
      </w:pPr>
      <w:r>
        <w:rPr>
          <w:bCs/>
          <w:b/>
        </w:rPr>
        <w:t xml:space="preserve">Expand "Baker for Kampala" Initiative:</w:t>
      </w:r>
      <w:r>
        <w:t xml:space="preserve"> </w:t>
      </w:r>
      <w:r>
        <w:t xml:space="preserve">Partner with Uganda's Ministry of Agriculture to establish a certified local flour supply chain by December, reducing costs and supporting 50+ smallholder farmers in Wakiso District.</w:t>
      </w:r>
    </w:p>
    <w:p>
      <w:pPr>
        <w:numPr>
          <w:ilvl w:val="0"/>
          <w:numId w:val="1003"/>
        </w:numPr>
        <w:pStyle w:val="Compact"/>
      </w:pPr>
      <w:r>
        <w:rPr>
          <w:bCs/>
          <w:b/>
        </w:rPr>
        <w:t xml:space="preserve">Leverage Kampala Tourism:</w:t>
      </w:r>
      <w:r>
        <w:t xml:space="preserve"> </w:t>
      </w:r>
      <w:r>
        <w:t xml:space="preserve">Develop exclusive "Uganda Baker's Experience" packages for international visitors (e.g., coffee tasting with Maafe bread) targeting Entebbe Airport arrivals.</w:t>
      </w:r>
    </w:p>
    <w:p>
      <w:pPr>
        <w:numPr>
          <w:ilvl w:val="0"/>
          <w:numId w:val="1003"/>
        </w:numPr>
        <w:pStyle w:val="Compact"/>
      </w:pPr>
      <w:r>
        <w:rPr>
          <w:bCs/>
          <w:b/>
        </w:rPr>
        <w:t xml:space="preserve">Digital Loyalty Program:</w:t>
      </w:r>
      <w:r>
        <w:t xml:space="preserve"> </w:t>
      </w:r>
      <w:r>
        <w:t xml:space="preserve">Launch "Bakery Points" app redeemable at Kampala markets – projected to increase repeat customer rate by 30% based on pilot data.</w:t>
      </w:r>
    </w:p>
    <w:bookmarkEnd w:id="26"/>
    <w:bookmarkStart w:id="27" w:name="conclusion"/>
    <w:p>
      <w:pPr>
        <w:pStyle w:val="Heading2"/>
      </w:pPr>
      <w:r>
        <w:t xml:space="preserve">Conclusion</w:t>
      </w:r>
    </w:p>
    <w:p>
      <w:pPr>
        <w:pStyle w:val="FirstParagraph"/>
      </w:pPr>
      <w:r>
        <w:t xml:space="preserve">This Sales Report underscores that</w:t>
      </w:r>
      <w:r>
        <w:t xml:space="preserve"> </w:t>
      </w:r>
      <w:r>
        <w:rPr>
          <w:iCs/>
          <w:i/>
        </w:rPr>
        <w:t xml:space="preserve">The Kampala Baker</w:t>
      </w:r>
      <w:r>
        <w:t xml:space="preserve"> </w:t>
      </w:r>
      <w:r>
        <w:t xml:space="preserve">has become an integral part of Uganda's culinary ecosystem. Our success stems not from generic bakery practices, but from deep understanding of Kampala's cultural rhythms and economic realities. By embedding ourselves in the community – sourcing locally, supporting Ugandan farmers, and creating products that resonate with Kampala residents' daily lives – we've transformed from a simple</w:t>
      </w:r>
      <w:r>
        <w:t xml:space="preserve"> </w:t>
      </w:r>
      <w:r>
        <w:rPr>
          <w:bCs/>
          <w:b/>
        </w:rPr>
        <w:t xml:space="preserve">Baker</w:t>
      </w:r>
      <w:r>
        <w:t xml:space="preserve"> </w:t>
      </w:r>
      <w:r>
        <w:t xml:space="preserve">into a catalyst for sustainable growth in Uganda Kampala.</w:t>
      </w:r>
    </w:p>
    <w:p>
      <w:pPr>
        <w:pStyle w:val="BodyText"/>
      </w:pPr>
      <w:r>
        <w:t xml:space="preserve">As we move into Q4, our mission remains clear: to be the most trusted bakery in Uganda Kampala, where every loaf reflects our commitment to quality, community, and Ugandan excellence. This Sales Report isn't merely a financial account – it's a testament to how a</w:t>
      </w:r>
      <w:r>
        <w:t xml:space="preserve"> </w:t>
      </w:r>
      <w:r>
        <w:rPr>
          <w:bCs/>
          <w:b/>
        </w:rPr>
        <w:t xml:space="preserve">Baker</w:t>
      </w:r>
      <w:r>
        <w:t xml:space="preserve"> </w:t>
      </w:r>
      <w:r>
        <w:t xml:space="preserve">can thrive by serving the heart of Uganda Kampala.</w:t>
      </w:r>
    </w:p>
    <w:p>
      <w:pPr>
        <w:pStyle w:val="BodyText"/>
      </w:pPr>
      <w:r>
        <w:t xml:space="preserve">Prepared by:</w:t>
      </w:r>
      <w:r>
        <w:br/>
      </w:r>
      <w:r>
        <w:t xml:space="preserve">The Kampala Baker Management Team</w:t>
      </w:r>
      <w:r>
        <w:br/>
      </w:r>
      <w:r>
        <w:t xml:space="preserve">Uganda Kampala, East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Uganda Kampala Baker Sales Report - Q3 2023</dc:title>
  <dc:creator/>
  <dc:language>en</dc:language>
  <cp:keywords/>
  <dcterms:created xsi:type="dcterms:W3CDTF">2026-07-20T06:25:04Z</dcterms:created>
  <dcterms:modified xsi:type="dcterms:W3CDTF">2026-07-20T06:25:04Z</dcterms:modified>
</cp:coreProperties>
</file>

<file path=docProps/custom.xml><?xml version="1.0" encoding="utf-8"?>
<Properties xmlns="http://schemas.openxmlformats.org/officeDocument/2006/custom-properties" xmlns:vt="http://schemas.openxmlformats.org/officeDocument/2006/docPropsVTypes"/>
</file>