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Biologist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X6622ac1328d51eccbbc6a3a9508bc7480843205"/>
    <w:p>
      <w:pPr>
        <w:pStyle w:val="Heading1"/>
      </w:pPr>
      <w:r>
        <w:t xml:space="preserve">SALES REPORT FOR BIOLOGICAL PRODUCTS IN SRI LANKA COLOMBO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Sri Lanka Regional Office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Reporting Period:</w:t>
      </w:r>
      <w:r>
        <w:t xml:space="preserve"> </w:t>
      </w:r>
      <w:r>
        <w:t xml:space="preserve">July 1, 2023 - September 30, 2023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Regional Sales Analytics Team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details the performance of biological product sales in Sri Lanka Colombo, with specific emphasis on the critical contributions made by our Senior Biologist, Dr. Anura Silva. The reporting period witnessed a remarkable 32% year-over-year growth in revenue from biological solutions across Colombo's healthcare and agricultural sectors. Our</w:t>
      </w:r>
      <w:r>
        <w:t xml:space="preserve"> </w:t>
      </w:r>
      <w:r>
        <w:rPr>
          <w:iCs/>
          <w:i/>
        </w:rPr>
        <w:t xml:space="preserve">Biologist</w:t>
      </w:r>
      <w:r>
        <w:t xml:space="preserve"> </w:t>
      </w:r>
      <w:r>
        <w:t xml:space="preserve">team has been instrumental in driving this success through scientific validation of product efficacy and tailored client engagement strategies specific to Sri Lanka Colombo's unique market demands.</w:t>
      </w:r>
    </w:p>
    <w:bookmarkEnd w:id="20"/>
    <w:bookmarkStart w:id="21" w:name="market-performance-overview"/>
    <w:p>
      <w:pPr>
        <w:pStyle w:val="Heading2"/>
      </w:pPr>
      <w:r>
        <w:t xml:space="preserve">Market Performance Overview</w:t>
      </w:r>
    </w:p>
    <w:p>
      <w:pPr>
        <w:pStyle w:val="FirstParagraph"/>
      </w:pPr>
      <w:r>
        <w:t xml:space="preserve">Colombo, as the economic hub of Sri Lanka, has demonstrated exceptional growth potential for biological products. This quarter's performance shows: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₹18.7 million (32% increase from Q2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Client Acquisition:</w:t>
      </w:r>
      <w:r>
        <w:t xml:space="preserve"> </w:t>
      </w:r>
      <w:r>
        <w:t xml:space="preserve">47 new healthcare facilities and agricultural cooperatives in Sri Lanka Colombo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Portfolio Performance:</w:t>
      </w:r>
      <w:r>
        <w:t xml:space="preserve"> </w:t>
      </w:r>
      <w:r>
        <w:t xml:space="preserve">Biopesticides (45% of sales), Diagnostic Kits (38%), and Biomedical Research Tools (17%)</w:t>
      </w:r>
    </w:p>
    <w:p>
      <w:pPr>
        <w:pStyle w:val="FirstParagraph"/>
      </w:pPr>
      <w:r>
        <w:t xml:space="preserve">The success is directly attributable to our integrated approach where the</w:t>
      </w:r>
      <w:r>
        <w:t xml:space="preserve"> </w:t>
      </w:r>
      <w:r>
        <w:rPr>
          <w:iCs/>
          <w:i/>
        </w:rPr>
        <w:t xml:space="preserve">Biologist</w:t>
      </w:r>
      <w:r>
        <w:t xml:space="preserve"> </w:t>
      </w:r>
      <w:r>
        <w:t xml:space="preserve">serves as both scientific advisor and sales catalyst. In Sri Lanka Colombo, this dual role has proven essential due to the market's high demand for scientifically validated biological solutions.</w:t>
      </w:r>
    </w:p>
    <w:bookmarkEnd w:id="21"/>
    <w:bookmarkStart w:id="25" w:name="biologist-driven-sales-successes"/>
    <w:p>
      <w:pPr>
        <w:pStyle w:val="Heading2"/>
      </w:pPr>
      <w:r>
        <w:t xml:space="preserve">Biologist-Driven Sales Successes</w:t>
      </w:r>
    </w:p>
    <w:p>
      <w:pPr>
        <w:pStyle w:val="FirstParagraph"/>
      </w:pPr>
      <w:r>
        <w:t xml:space="preserve">Dr. Anura Silva, our Senior Biologist stationed in Colombo, has redefined sales strategy through scientific credibility:</w:t>
      </w:r>
    </w:p>
    <w:bookmarkStart w:id="22" w:name="scientific-validation-for-market-trust"/>
    <w:p>
      <w:pPr>
        <w:pStyle w:val="Heading3"/>
      </w:pPr>
      <w:r>
        <w:t xml:space="preserve">1. Scientific Validation for Market Trust</w:t>
      </w:r>
    </w:p>
    <w:p>
      <w:pPr>
        <w:pStyle w:val="FirstParagraph"/>
      </w:pPr>
      <w:r>
        <w:t xml:space="preserve">In Sri Lanka Colombo, where traditional agricultural practices dominate, our Biologist conducted field trials demonstrating a 28% reduction in pest damage using our biopesticides compared to chemical alternatives. This data was presented directly to the Department of Agriculture Colombo office and local farmer cooperatives, resulting in a 63% increase in trial participation and subsequent contracts.</w:t>
      </w:r>
    </w:p>
    <w:bookmarkEnd w:id="22"/>
    <w:bookmarkStart w:id="23" w:name="healthcare-sector-transformation"/>
    <w:p>
      <w:pPr>
        <w:pStyle w:val="Heading3"/>
      </w:pPr>
      <w:r>
        <w:t xml:space="preserve">2. Healthcare Sector Transformation</w:t>
      </w:r>
    </w:p>
    <w:p>
      <w:pPr>
        <w:pStyle w:val="FirstParagraph"/>
      </w:pPr>
      <w:r>
        <w:t xml:space="preserve">For diagnostic kits targeting dengue fever—a major public health concern in Sri Lanka Colombo—the Biologist collaborated with the National Institute of Health to validate our rapid testing kit's 98.7% accuracy rate. This scientific partnership enabled us to secure a government contract covering 24 district hospitals across Colombo Province, contributing ₹6.2 million to quarterly revenue.</w:t>
      </w:r>
    </w:p>
    <w:bookmarkEnd w:id="23"/>
    <w:bookmarkStart w:id="24" w:name="customized-client-education"/>
    <w:p>
      <w:pPr>
        <w:pStyle w:val="Heading3"/>
      </w:pPr>
      <w:r>
        <w:t xml:space="preserve">3. Customized Client Education</w:t>
      </w:r>
    </w:p>
    <w:p>
      <w:pPr>
        <w:pStyle w:val="FirstParagraph"/>
      </w:pPr>
      <w:r>
        <w:t xml:space="preserve">Unlike standard sales approaches, our Biologist developed localized training modules demonstrating how biological solutions address Colombo-specific challenges like monsoon-season crop protection and urban healthcare infrastructure limitations. These sessions increased client retention by 41% among existing accounts.</w:t>
      </w:r>
    </w:p>
    <w:bookmarkEnd w:id="24"/>
    <w:bookmarkEnd w:id="25"/>
    <w:bookmarkStart w:id="26" w:name="X6ee0c17322ffb0b065294bdf0e361405edd42ce"/>
    <w:p>
      <w:pPr>
        <w:pStyle w:val="Heading2"/>
      </w:pPr>
      <w:r>
        <w:t xml:space="preserve">Market-Specific Insights for Sri Lanka Colombo</w:t>
      </w:r>
    </w:p>
    <w:p>
      <w:pPr>
        <w:pStyle w:val="FirstParagraph"/>
      </w:pPr>
      <w:r>
        <w:t xml:space="preserve">Understanding Sri Lanka Colombo's unique market dynamics was crucial to this quarter's success. The following insights emerged from our</w:t>
      </w:r>
      <w:r>
        <w:t xml:space="preserve"> </w:t>
      </w:r>
      <w:r>
        <w:rPr>
          <w:iCs/>
          <w:i/>
        </w:rPr>
        <w:t xml:space="preserve">Biologist</w:t>
      </w:r>
      <w:r>
        <w:t xml:space="preserve">-led field analysis: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Environment:</w:t>
      </w:r>
      <w:r>
        <w:t xml:space="preserve"> </w:t>
      </w:r>
      <w:r>
        <w:t xml:space="preserve">Sri Lanka's Department of Agriculture requires local efficacy validation—our Biologist expedited this process by collaborating with the University of Peradeniya.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Factors:</w:t>
      </w:r>
      <w:r>
        <w:t xml:space="preserve"> </w:t>
      </w:r>
      <w:r>
        <w:t xml:space="preserve">In Colombo, decision-makers prioritize scientific evidence over marketing claims. The Biologist's presence during sales meetings increased deal closure rates by 57%.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Seasonal Patterns:</w:t>
      </w:r>
      <w:r>
        <w:t xml:space="preserve"> </w:t>
      </w:r>
      <w:r>
        <w:t xml:space="preserve">Quarterly revenue correlates with Sri Lanka's rice planting seasons (May-July and October-December). Our Biologist accurately forecasted this pattern, enabling proactive inventory management.</w:t>
      </w:r>
    </w:p>
    <w:bookmarkEnd w:id="26"/>
    <w:bookmarkStart w:id="29" w:name="challenges-and-strategic-response"/>
    <w:p>
      <w:pPr>
        <w:pStyle w:val="Heading2"/>
      </w:pPr>
      <w:r>
        <w:t xml:space="preserve">Challenges and Strategic Response</w:t>
      </w:r>
    </w:p>
    <w:p>
      <w:pPr>
        <w:pStyle w:val="FirstParagraph"/>
      </w:pPr>
      <w:r>
        <w:t xml:space="preserve">Despite strong growth, we encountered challenges unique to Sri Lanka Colombo:</w:t>
      </w:r>
    </w:p>
    <w:bookmarkStart w:id="27" w:name="X01c880e4a43600e31e9ae599d99efec9e1804c4"/>
    <w:p>
      <w:pPr>
        <w:pStyle w:val="Heading3"/>
      </w:pPr>
      <w:r>
        <w:t xml:space="preserve">Challenge 1: Limited Technical Sales Talent in Colombo</w:t>
      </w:r>
    </w:p>
    <w:p>
      <w:pPr>
        <w:pStyle w:val="FirstParagraph"/>
      </w:pPr>
      <w:r>
        <w:rPr>
          <w:iCs/>
          <w:i/>
        </w:rPr>
        <w:t xml:space="preserve">Response:</w:t>
      </w:r>
      <w:r>
        <w:t xml:space="preserve"> </w:t>
      </w:r>
      <w:r>
        <w:t xml:space="preserve">Our Biologist initiated a "Scientific Sales Mentorship" program, training sales staff on technical product knowledge. This reduced client objections by 72% and elevated the entire team's credibility within Sri Lanka Colombo's scientific community.</w:t>
      </w:r>
    </w:p>
    <w:bookmarkEnd w:id="27"/>
    <w:bookmarkStart w:id="28" w:name="X94f474971c815b40a17b6a8367b3a9ee52b9552"/>
    <w:p>
      <w:pPr>
        <w:pStyle w:val="Heading3"/>
      </w:pPr>
      <w:r>
        <w:t xml:space="preserve">Challenge 2: Supply Chain Disruptions in Port of Colombo</w:t>
      </w:r>
    </w:p>
    <w:p>
      <w:pPr>
        <w:pStyle w:val="FirstParagraph"/>
      </w:pPr>
      <w:r>
        <w:rPr>
          <w:iCs/>
          <w:i/>
        </w:rPr>
        <w:t xml:space="preserve">Response:</w:t>
      </w:r>
      <w:r>
        <w:t xml:space="preserve"> </w:t>
      </w:r>
      <w:r>
        <w:t xml:space="preserve">The Biologist collaborated with logistics partners to implement climate-controlled storage solutions at our Colombo warehouse. This prevented product degradation during monsoon season, maintaining 100% product integrity for all client deliveries.</w:t>
      </w:r>
    </w:p>
    <w:bookmarkEnd w:id="28"/>
    <w:bookmarkEnd w:id="29"/>
    <w:bookmarkStart w:id="30" w:name="Xedb13697a2e41996c20f28cc4e36c551d047c33"/>
    <w:p>
      <w:pPr>
        <w:pStyle w:val="Heading2"/>
      </w:pPr>
      <w:r>
        <w:t xml:space="preserve">Future Outlook and Strategic Recommendations</w:t>
      </w:r>
    </w:p>
    <w:p>
      <w:pPr>
        <w:pStyle w:val="FirstParagraph"/>
      </w:pPr>
      <w:r>
        <w:t xml:space="preserve">Building on this momentum, we propose the following actions for sustained growth in Sri Lanka Colombo: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Biologist Network:</w:t>
      </w:r>
      <w:r>
        <w:t xml:space="preserve"> </w:t>
      </w:r>
      <w:r>
        <w:t xml:space="preserve">Recruit two additional biologists to cover Western Province beyond Colombo, addressing the growing demand from Gampaha and Kalutara districts.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Leverage Dr. Silva's relationships with Sri Lanka's Ministry of Health to develop a national bio-diagnostic rollout initiative.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Reporting:</w:t>
      </w:r>
      <w:r>
        <w:t xml:space="preserve"> </w:t>
      </w:r>
      <w:r>
        <w:t xml:space="preserve">Develop a public-facing sustainability report showcasing our biological solutions' environmental impact in Colombo—critical for attracting ESG-focused investors in Sri Lanka.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quarter's results underscore a transformative approach to sales in Sri Lanka Colombo where scientific expertise is not just supportive but central to commercial success. The role of our</w:t>
      </w:r>
      <w:r>
        <w:t xml:space="preserve"> </w:t>
      </w:r>
      <w:r>
        <w:rPr>
          <w:iCs/>
          <w:i/>
        </w:rPr>
        <w:t xml:space="preserve">Biologist</w:t>
      </w:r>
      <w:r>
        <w:t xml:space="preserve"> </w:t>
      </w:r>
      <w:r>
        <w:t xml:space="preserve">has evolved from technical consultant to strategic growth driver, directly contributing to a 32% revenue surge. In the competitive landscape of Sri Lanka Colombo's biological market, this integration of science and sales has proven indispensable.</w:t>
      </w:r>
    </w:p>
    <w:p>
      <w:pPr>
        <w:pStyle w:val="BodyText"/>
      </w:pPr>
      <w:r>
        <w:t xml:space="preserve">As we move into Q4 2023, our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confirms that in Sri Lanka Colombo, success requires more than conventional selling—it demands scientific credibility. Our Biologist team has established a new benchmark for the industry, demonstrating that in biotech sales, expertise is the ultimate sales tool. We project continued growth of 25-30% for Q4 as our scientifically validated solutions gain wider adoption across Sri Lanka's healthcare and agricultural sectors.</w:t>
      </w:r>
    </w:p>
    <w:p>
      <w:pPr>
        <w:pStyle w:val="BodyText"/>
      </w:pPr>
      <w:r>
        <w:rPr>
          <w:bCs/>
          <w:b/>
        </w:rPr>
        <w:t xml:space="preserve">Key Performance Indicator Highlights:</w:t>
      </w:r>
    </w:p>
    <w:p>
      <w:pPr>
        <w:numPr>
          <w:ilvl w:val="0"/>
          <w:numId w:val="1004"/>
        </w:numPr>
        <w:pStyle w:val="Compact"/>
      </w:pPr>
      <w:r>
        <w:t xml:space="preserve">Biologist-Engaged Client Deals Closed: 89% (vs. industry average of 45%)</w:t>
      </w:r>
    </w:p>
    <w:p>
      <w:pPr>
        <w:numPr>
          <w:ilvl w:val="0"/>
          <w:numId w:val="1004"/>
        </w:numPr>
        <w:pStyle w:val="Compact"/>
      </w:pPr>
      <w:r>
        <w:t xml:space="preserve">Sri Lanka Colombo Market Share Growth: +17% in biological products</w:t>
      </w:r>
    </w:p>
    <w:p>
      <w:pPr>
        <w:numPr>
          <w:ilvl w:val="0"/>
          <w:numId w:val="1004"/>
        </w:numPr>
        <w:pStyle w:val="Compact"/>
      </w:pPr>
      <w:r>
        <w:t xml:space="preserve">Client Retention Rate with Biologist Involvement: 92%</w:t>
      </w:r>
    </w:p>
    <w:p>
      <w:pPr>
        <w:pStyle w:val="FirstParagraph"/>
      </w:pPr>
      <w:r>
        <w:t xml:space="preserve">"In Sri Lanka Colombo, where trust is built on science, our Biologist isn't just part of the sales team—they are the foundation of our success."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Biologist Performance in Sri Lanka Colombo</dc:title>
  <dc:creator/>
  <dc:language>en</dc:language>
  <cp:keywords/>
  <dcterms:created xsi:type="dcterms:W3CDTF">2025-12-13T13:01:57Z</dcterms:created>
  <dcterms:modified xsi:type="dcterms:W3CDTF">2025-12-13T13:01:57Z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