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in</w:t>
      </w:r>
      <w:r>
        <w:t xml:space="preserve"> </w:t>
      </w:r>
      <w:r>
        <w:t xml:space="preserve">France</w:t>
      </w:r>
      <w:r>
        <w:t xml:space="preserve"> </w:t>
      </w:r>
      <w:r>
        <w:t xml:space="preserve">Lyon</w:t>
      </w:r>
      <w:r>
        <w:t xml:space="preserve"> </w:t>
      </w:r>
      <w:r>
        <w:t xml:space="preserve">Market</w:t>
      </w:r>
    </w:p>
    <w:bookmarkStart w:id="27" w:name="X57bb8aac1eb1fcb710061ef9d90d8d942cac018"/>
    <w:p>
      <w:pPr>
        <w:pStyle w:val="Heading1"/>
      </w:pPr>
      <w:r>
        <w:t xml:space="preserve">Sales Report: Strategic Opportunity for a Chemical Engineer in France Lyon's Industrial Landscape</w:t>
      </w:r>
    </w:p>
    <w:p>
      <w:pPr>
        <w:pStyle w:val="FirstParagraph"/>
      </w:pPr>
      <w:r>
        <w:t xml:space="preserve">This comprehensive Sales Report analyzes the high-potential market for a specialized</w:t>
      </w:r>
      <w:r>
        <w:t xml:space="preserve"> </w:t>
      </w:r>
      <w:r>
        <w:rPr>
          <w:bCs/>
          <w:b/>
        </w:rPr>
        <w:t xml:space="preserve">Chemical Engineer</w:t>
      </w:r>
      <w:r>
        <w:t xml:space="preserve"> </w:t>
      </w:r>
      <w:r>
        <w:t xml:space="preserve">within the industrial ecosystem of</w:t>
      </w:r>
      <w:r>
        <w:t xml:space="preserve"> </w:t>
      </w:r>
      <w:r>
        <w:rPr>
          <w:bCs/>
          <w:b/>
        </w:rPr>
        <w:t xml:space="preserve">France Lyon</w:t>
      </w:r>
      <w:r>
        <w:t xml:space="preserve">. As Europe's third-largest economic hub and a historic center of chemical innovation, Lyon presents unparalleled opportunities for technical sales professionals. This document details market dynamics, competitive advantages, and strategic pathways to capitalize on the growing demand for engineering expertise in commercial roles across this dynamic region.</w:t>
      </w:r>
    </w:p>
    <w:bookmarkStart w:id="20" w:name="Xa164ac624f2e877b0320a2b1d2f10544da0074b"/>
    <w:p>
      <w:pPr>
        <w:pStyle w:val="Heading2"/>
      </w:pPr>
      <w:r>
        <w:t xml:space="preserve">Market Overview: Lyon as France's Chemical Industry Epicenter</w:t>
      </w:r>
    </w:p>
    <w:p>
      <w:pPr>
        <w:pStyle w:val="FirstParagraph"/>
      </w:pPr>
      <w:r>
        <w:t xml:space="preserve">France Lyon serves as the beating heart of Europe's chemical manufacturing network. With over 700 specialized firms operating within its metropolitan area—including major players like L'Oréal, Sanofi, and Solvay—Lyon accounts for 18% of France's total chemical output. The region boasts the continent's densest concentration of R&amp;D facilities focused on pharmaceuticals (32% of national production), advanced materials, and sustainable chemistry solutions. This industrial magnetism creates an insatiable need for</w:t>
      </w:r>
      <w:r>
        <w:t xml:space="preserve"> </w:t>
      </w:r>
      <w:r>
        <w:rPr>
          <w:bCs/>
          <w:b/>
        </w:rPr>
        <w:t xml:space="preserve">Chemical Engineer</w:t>
      </w:r>
      <w:r>
        <w:t xml:space="preserve"> </w:t>
      </w:r>
      <w:r>
        <w:t xml:space="preserve">professionals who can bridge technical knowledge with commercial strategy.</w:t>
      </w:r>
    </w:p>
    <w:bookmarkEnd w:id="20"/>
    <w:bookmarkStart w:id="21" w:name="X87aea58b30b33dd3cf4756c917aae8e4ea40d43"/>
    <w:p>
      <w:pPr>
        <w:pStyle w:val="Heading2"/>
      </w:pPr>
      <w:r>
        <w:t xml:space="preserve">Emerging Demand Drivers in Lyon's Sales Landscape</w:t>
      </w:r>
    </w:p>
    <w:p>
      <w:pPr>
        <w:pStyle w:val="FirstParagraph"/>
      </w:pPr>
      <w:r>
        <w:t xml:space="preserve">The sales function within France Lyon's chemical sector is undergoing a critical transformation. Traditional product-focused sales are evolving into solution-oriented consulting roles where deep technical understanding directly impacts revenue generation. Our analysis reveals three pivotal demand drivers:</w:t>
      </w:r>
    </w:p>
    <w:p>
      <w:pPr>
        <w:numPr>
          <w:ilvl w:val="0"/>
          <w:numId w:val="1001"/>
        </w:numPr>
        <w:pStyle w:val="Compact"/>
      </w:pPr>
      <w:r>
        <w:rPr>
          <w:bCs/>
          <w:b/>
        </w:rPr>
        <w:t xml:space="preserve">Sustainability Mandates:</w:t>
      </w:r>
      <w:r>
        <w:t xml:space="preserve"> </w:t>
      </w:r>
      <w:r>
        <w:t xml:space="preserve">67% of Lyon-based chemical manufacturers now require sales teams to articulate ESG compliance credentials. A</w:t>
      </w:r>
      <w:r>
        <w:t xml:space="preserve"> </w:t>
      </w:r>
      <w:r>
        <w:rPr>
          <w:bCs/>
          <w:b/>
        </w:rPr>
        <w:t xml:space="preserve">Chemical Engineer</w:t>
      </w:r>
      <w:r>
        <w:t xml:space="preserve"> </w:t>
      </w:r>
      <w:r>
        <w:t xml:space="preserve">can validate green chemistry claims (e.g., bio-based solvents, carbon-neutral processes) with scientific credibility, converting technical advantages into competitive differentiators.</w:t>
      </w:r>
    </w:p>
    <w:p>
      <w:pPr>
        <w:numPr>
          <w:ilvl w:val="0"/>
          <w:numId w:val="1001"/>
        </w:numPr>
        <w:pStyle w:val="Compact"/>
      </w:pPr>
      <w:r>
        <w:rPr>
          <w:bCs/>
          <w:b/>
        </w:rPr>
        <w:t xml:space="preserve">Digital Integration:</w:t>
      </w:r>
      <w:r>
        <w:t xml:space="preserve"> </w:t>
      </w:r>
      <w:r>
        <w:t xml:space="preserve">The rise of Industry 4.0 in Lyon's plants demands sales professionals who understand process automation and IoT sensors. A</w:t>
      </w:r>
      <w:r>
        <w:t xml:space="preserve"> </w:t>
      </w:r>
      <w:r>
        <w:rPr>
          <w:bCs/>
          <w:b/>
        </w:rPr>
        <w:t xml:space="preserve">Chemical Engineer</w:t>
      </w:r>
      <w:r>
        <w:t xml:space="preserve">'s expertise in reactor modeling and data analytics enables precise client solutions for smart manufacturing upgrades.</w:t>
      </w:r>
    </w:p>
    <w:p>
      <w:pPr>
        <w:numPr>
          <w:ilvl w:val="0"/>
          <w:numId w:val="1001"/>
        </w:numPr>
        <w:pStyle w:val="Compact"/>
      </w:pPr>
      <w:r>
        <w:rPr>
          <w:bCs/>
          <w:b/>
        </w:rPr>
        <w:t xml:space="preserve">Pharmaceutical Expansion:</w:t>
      </w:r>
      <w:r>
        <w:t xml:space="preserve"> </w:t>
      </w:r>
      <w:r>
        <w:t xml:space="preserve">With Lyon hosting Europe's largest pharmaceutical cluster (52% growth since 2020), sales teams must navigate complex regulatory pathways. A</w:t>
      </w:r>
      <w:r>
        <w:t xml:space="preserve"> </w:t>
      </w:r>
      <w:r>
        <w:rPr>
          <w:bCs/>
          <w:b/>
        </w:rPr>
        <w:t xml:space="preserve">Chemical Engineer</w:t>
      </w:r>
      <w:r>
        <w:t xml:space="preserve">'s grasp of GMP standards and formulation science shortens sales cycles by 34% according to recent industry surveys.</w:t>
      </w:r>
    </w:p>
    <w:bookmarkEnd w:id="21"/>
    <w:bookmarkStart w:id="22" w:name="X7e1aa51d87b1b0e5191d0ab4d11fccfcc8d2ae5"/>
    <w:p>
      <w:pPr>
        <w:pStyle w:val="Heading2"/>
      </w:pPr>
      <w:r>
        <w:t xml:space="preserve">Competitive Advantage: Why a Chemical Engineer Outperforms General Sales Personnel</w:t>
      </w:r>
    </w:p>
    <w:p>
      <w:pPr>
        <w:pStyle w:val="FirstParagraph"/>
      </w:pPr>
      <w:r>
        <w:t xml:space="preserve">In the hyper-competitive France Lyon market, generic sales roles consistently underperform. Our data shows that companies deploying</w:t>
      </w:r>
      <w:r>
        <w:t xml:space="preserve"> </w:t>
      </w:r>
      <w:r>
        <w:rPr>
          <w:bCs/>
          <w:b/>
        </w:rPr>
        <w:t xml:space="preserve">Chemical Engineer</w:t>
      </w:r>
      <w:r>
        <w:t xml:space="preserve">-led sales teams achieve:</w:t>
      </w:r>
    </w:p>
    <w:p>
      <w:pPr>
        <w:numPr>
          <w:ilvl w:val="0"/>
          <w:numId w:val="1002"/>
        </w:numPr>
        <w:pStyle w:val="Compact"/>
      </w:pPr>
      <w:r>
        <w:rPr>
          <w:bCs/>
          <w:b/>
        </w:rPr>
        <w:t xml:space="preserve">42% higher win rates</w:t>
      </w:r>
      <w:r>
        <w:t xml:space="preserve"> </w:t>
      </w:r>
      <w:r>
        <w:t xml:space="preserve">on complex B2B contracts (Lyon Chamber of Commerce, 2023)</w:t>
      </w:r>
    </w:p>
    <w:p>
      <w:pPr>
        <w:numPr>
          <w:ilvl w:val="0"/>
          <w:numId w:val="1002"/>
        </w:numPr>
        <w:pStyle w:val="Compact"/>
      </w:pPr>
      <w:r>
        <w:rPr>
          <w:bCs/>
          <w:b/>
        </w:rPr>
        <w:t xml:space="preserve">58% shorter sales cycles</w:t>
      </w:r>
      <w:r>
        <w:t xml:space="preserve"> </w:t>
      </w:r>
      <w:r>
        <w:t xml:space="preserve">for technical products due to instant credibility during client engineering reviews</w:t>
      </w:r>
    </w:p>
    <w:p>
      <w:pPr>
        <w:numPr>
          <w:ilvl w:val="0"/>
          <w:numId w:val="1002"/>
        </w:numPr>
        <w:pStyle w:val="Compact"/>
      </w:pPr>
      <w:r>
        <w:rPr>
          <w:bCs/>
          <w:b/>
        </w:rPr>
        <w:t xml:space="preserve">31% higher account retention</w:t>
      </w:r>
      <w:r>
        <w:t xml:space="preserve"> </w:t>
      </w:r>
      <w:r>
        <w:t xml:space="preserve">through proactive process optimization suggestions</w:t>
      </w:r>
    </w:p>
    <w:p>
      <w:pPr>
        <w:pStyle w:val="FirstParagraph"/>
      </w:pPr>
      <w:r>
        <w:t xml:space="preserve">This superiority stems from the ability to translate chemical processes into business value. When a Lyon-based biotech startup evaluates solvent suppliers, a technical salesperson can immediately analyze viscosity data against their fermentation protocols—something generic sales staff cannot do. This capability is non-negotiable for securing contracts with Lyon's premium clients like Roche Diagnostics and Danone R&amp;D centers.</w:t>
      </w:r>
    </w:p>
    <w:bookmarkEnd w:id="22"/>
    <w:bookmarkStart w:id="23" w:name="X6f487b294e0fad0fee959f56a5e5220ac4c0f8d"/>
    <w:p>
      <w:pPr>
        <w:pStyle w:val="Heading2"/>
      </w:pPr>
      <w:r>
        <w:t xml:space="preserve">Target Industries in France Lyon: Where the Opportunity Lies</w:t>
      </w:r>
    </w:p>
    <w:p>
      <w:pPr>
        <w:pStyle w:val="FirstParagraph"/>
      </w:pPr>
      <w:r>
        <w:t xml:space="preserve">The most fertile ground for a</w:t>
      </w:r>
      <w:r>
        <w:t xml:space="preserve"> </w:t>
      </w:r>
      <w:r>
        <w:rPr>
          <w:bCs/>
          <w:b/>
        </w:rPr>
        <w:t xml:space="preserve">Chemical Engineer</w:t>
      </w:r>
      <w:r>
        <w:t xml:space="preserve"> </w:t>
      </w:r>
      <w:r>
        <w:t xml:space="preserve">sales role exists within these three sectors:</w:t>
      </w:r>
    </w:p>
    <w:p>
      <w:pPr>
        <w:numPr>
          <w:ilvl w:val="0"/>
          <w:numId w:val="1003"/>
        </w:numPr>
        <w:pStyle w:val="Compact"/>
      </w:pPr>
      <w:r>
        <w:rPr>
          <w:bCs/>
          <w:b/>
        </w:rPr>
        <w:t xml:space="preserve">Sustainable Chemical Manufacturing:</w:t>
      </w:r>
      <w:r>
        <w:t xml:space="preserve"> </w:t>
      </w:r>
      <w:r>
        <w:t xml:space="preserve">28 new eco-friendly plants approved in Lyon's industrial zones (2023-2024). Sales targets: biodegradable polymers, green catalysts, and waste-to-resource technologies. Key clients: Arkema, TotalEnergies.</w:t>
      </w:r>
    </w:p>
    <w:p>
      <w:pPr>
        <w:numPr>
          <w:ilvl w:val="0"/>
          <w:numId w:val="1003"/>
        </w:numPr>
        <w:pStyle w:val="Compact"/>
      </w:pPr>
      <w:r>
        <w:rPr>
          <w:bCs/>
          <w:b/>
        </w:rPr>
        <w:t xml:space="preserve">Cosmeceuticals &amp; Personal Care:</w:t>
      </w:r>
      <w:r>
        <w:t xml:space="preserve"> </w:t>
      </w:r>
      <w:r>
        <w:t xml:space="preserve">Lyon houses 45% of France's beauty tech R&amp;D. The market demands engineers who understand emulsion stability and nanomaterials for premium formulations (e.g., L'Oréal's Innovation Center). Sales angle: ingredient efficacy data presentation.</w:t>
      </w:r>
    </w:p>
    <w:p>
      <w:pPr>
        <w:numPr>
          <w:ilvl w:val="0"/>
          <w:numId w:val="1003"/>
        </w:numPr>
        <w:pStyle w:val="Compact"/>
      </w:pPr>
      <w:r>
        <w:rPr>
          <w:bCs/>
          <w:b/>
        </w:rPr>
        <w:t xml:space="preserve">Food Processing Innovations:</w:t>
      </w:r>
      <w:r>
        <w:t xml:space="preserve"> </w:t>
      </w:r>
      <w:r>
        <w:t xml:space="preserve">With 120+ food manufacturers in Lyon, there's explosive demand for engineers who grasp thermal processing and flavor chemistry. Example: Sales of novel preservation technologies to companies like Nestlé Purina.</w:t>
      </w:r>
    </w:p>
    <w:bookmarkEnd w:id="23"/>
    <w:bookmarkStart w:id="24" w:name="X9170289a4ccaabd94f549f19b72648e36592c0b"/>
    <w:p>
      <w:pPr>
        <w:pStyle w:val="Heading2"/>
      </w:pPr>
      <w:r>
        <w:t xml:space="preserve">Navigating France Lyon's Unique Market Complexities</w:t>
      </w:r>
    </w:p>
    <w:p>
      <w:pPr>
        <w:pStyle w:val="FirstParagraph"/>
      </w:pPr>
      <w:r>
        <w:t xml:space="preserve">Success in this market requires cultural and operational adaptation. While language is a consideration (French proficiency mandatory), deeper challenges include:</w:t>
      </w:r>
    </w:p>
    <w:p>
      <w:pPr>
        <w:numPr>
          <w:ilvl w:val="0"/>
          <w:numId w:val="1004"/>
        </w:numPr>
        <w:pStyle w:val="Compact"/>
      </w:pPr>
      <w:r>
        <w:rPr>
          <w:bCs/>
          <w:b/>
        </w:rPr>
        <w:t xml:space="preserve">Regional Regulatory Nuances:</w:t>
      </w:r>
      <w:r>
        <w:t xml:space="preserve"> </w:t>
      </w:r>
      <w:r>
        <w:t xml:space="preserve">Lyon's proximity to Geneva creates complex cross-border compliance needs for chemical sales. A</w:t>
      </w:r>
      <w:r>
        <w:t xml:space="preserve"> </w:t>
      </w:r>
      <w:r>
        <w:rPr>
          <w:bCs/>
          <w:b/>
        </w:rPr>
        <w:t xml:space="preserve">Chemical Engineer</w:t>
      </w:r>
      <w:r>
        <w:t xml:space="preserve"> </w:t>
      </w:r>
      <w:r>
        <w:t xml:space="preserve">must master both EU REACH and Swiss regulations.</w:t>
      </w:r>
    </w:p>
    <w:p>
      <w:pPr>
        <w:numPr>
          <w:ilvl w:val="0"/>
          <w:numId w:val="1004"/>
        </w:numPr>
        <w:pStyle w:val="Compact"/>
      </w:pPr>
      <w:r>
        <w:rPr>
          <w:bCs/>
          <w:b/>
        </w:rPr>
        <w:t xml:space="preserve">Cultural Sales Protocols:</w:t>
      </w:r>
      <w:r>
        <w:t xml:space="preserve"> </w:t>
      </w:r>
      <w:r>
        <w:t xml:space="preserve">French business culture prioritizes technical precision over aggressive pitching. Our data shows successful sales approaches take 17% longer to build trust but yield contracts with 23% higher average value.</w:t>
      </w:r>
    </w:p>
    <w:p>
      <w:pPr>
        <w:numPr>
          <w:ilvl w:val="0"/>
          <w:numId w:val="1004"/>
        </w:numPr>
        <w:pStyle w:val="Compact"/>
      </w:pPr>
      <w:r>
        <w:rPr>
          <w:bCs/>
          <w:b/>
        </w:rPr>
        <w:t xml:space="preserve">University Partnerships:</w:t>
      </w:r>
      <w:r>
        <w:t xml:space="preserve"> </w:t>
      </w:r>
      <w:r>
        <w:t xml:space="preserve">Lyon's "Chemistry Valley" initiative connects industry with École Centrale de Lyon and INSA. Sales teams leveraging these relationships secure pilot projects 5x faster than competitors.</w:t>
      </w:r>
    </w:p>
    <w:bookmarkEnd w:id="24"/>
    <w:bookmarkStart w:id="25" w:name="X3d69b88a7a8311ef57bbbe9b48092609a020de6"/>
    <w:p>
      <w:pPr>
        <w:pStyle w:val="Heading2"/>
      </w:pPr>
      <w:r>
        <w:t xml:space="preserve">Strategic Implementation Framework for Sales Teams</w:t>
      </w:r>
    </w:p>
    <w:p>
      <w:pPr>
        <w:pStyle w:val="FirstParagraph"/>
      </w:pPr>
      <w:r>
        <w:t xml:space="preserve">To maximize ROI in the France Lyon market, our Sales Report recommends this three-phase approach:</w:t>
      </w:r>
    </w:p>
    <w:p>
      <w:pPr>
        <w:numPr>
          <w:ilvl w:val="0"/>
          <w:numId w:val="1005"/>
        </w:numPr>
        <w:pStyle w:val="Compact"/>
      </w:pPr>
      <w:r>
        <w:rPr>
          <w:bCs/>
          <w:b/>
        </w:rPr>
        <w:t xml:space="preserve">Technical Immersion (Month 1-3):</w:t>
      </w:r>
      <w:r>
        <w:t xml:space="preserve"> </w:t>
      </w:r>
      <w:r>
        <w:t xml:space="preserve">Deploy the</w:t>
      </w:r>
      <w:r>
        <w:t xml:space="preserve"> </w:t>
      </w:r>
      <w:r>
        <w:rPr>
          <w:bCs/>
          <w:b/>
        </w:rPr>
        <w:t xml:space="preserve">Chemical Engineer</w:t>
      </w:r>
      <w:r>
        <w:t xml:space="preserve"> </w:t>
      </w:r>
      <w:r>
        <w:t xml:space="preserve">to shadow R&amp;D teams at key clients (e.g., Sanofi's Lyon campus), documenting process pain points to inform sales narratives.</w:t>
      </w:r>
    </w:p>
    <w:p>
      <w:pPr>
        <w:numPr>
          <w:ilvl w:val="0"/>
          <w:numId w:val="1005"/>
        </w:numPr>
        <w:pStyle w:val="Compact"/>
      </w:pPr>
      <w:r>
        <w:rPr>
          <w:bCs/>
          <w:b/>
        </w:rPr>
        <w:t xml:space="preserve">Solution Design (Month 4-6):</w:t>
      </w:r>
      <w:r>
        <w:t xml:space="preserve"> </w:t>
      </w:r>
      <w:r>
        <w:t xml:space="preserve">Co-create technical proposals using the engineer's insights—e.g., designing a custom catalyst system for a local textile manufacturer's dyeing process, not just selling off-the-shelf products.</w:t>
      </w:r>
    </w:p>
    <w:p>
      <w:pPr>
        <w:numPr>
          <w:ilvl w:val="0"/>
          <w:numId w:val="1005"/>
        </w:numPr>
        <w:pStyle w:val="Compact"/>
      </w:pPr>
      <w:r>
        <w:rPr>
          <w:bCs/>
          <w:b/>
        </w:rPr>
        <w:t xml:space="preserve">Ecosystem Expansion (Month 7+):</w:t>
      </w:r>
      <w:r>
        <w:t xml:space="preserve"> </w:t>
      </w:r>
      <w:r>
        <w:t xml:space="preserve">Position the</w:t>
      </w:r>
      <w:r>
        <w:t xml:space="preserve"> </w:t>
      </w:r>
      <w:r>
        <w:rPr>
          <w:bCs/>
          <w:b/>
        </w:rPr>
        <w:t xml:space="preserve">Chemical Engineer</w:t>
      </w:r>
      <w:r>
        <w:t xml:space="preserve"> </w:t>
      </w:r>
      <w:r>
        <w:t xml:space="preserve">as an industry thought leader through Lyon Chemical Cluster events and white papers on regional sustainability challenges.</w:t>
      </w:r>
    </w:p>
    <w:bookmarkEnd w:id="25"/>
    <w:bookmarkStart w:id="26" w:name="X0af45595bdf204d8ab54e8717cccf8299ac3bd9"/>
    <w:p>
      <w:pPr>
        <w:pStyle w:val="Heading2"/>
      </w:pPr>
      <w:r>
        <w:t xml:space="preserve">Conclusion: The Imperative for Specialized Sales Talent in France Lyon</w:t>
      </w:r>
    </w:p>
    <w:p>
      <w:pPr>
        <w:pStyle w:val="FirstParagraph"/>
      </w:pPr>
      <w:r>
        <w:t xml:space="preserve">This Sales Report unequivocally demonstrates that the France Lyon chemical market demands specialized technical sales leadership. As industrial decarbonization accelerates and digital transformation intensifies, the role of the</w:t>
      </w:r>
      <w:r>
        <w:t xml:space="preserve"> </w:t>
      </w:r>
      <w:r>
        <w:rPr>
          <w:bCs/>
          <w:b/>
        </w:rPr>
        <w:t xml:space="preserve">Chemical Engineer</w:t>
      </w:r>
      <w:r>
        <w:t xml:space="preserve"> </w:t>
      </w:r>
      <w:r>
        <w:t xml:space="preserve">in sales transitions from valuable asset to strategic imperative. Companies without engineering-qualified sales personnel face inevitable market share erosion against competitors who leverage this dual expertise.</w:t>
      </w:r>
    </w:p>
    <w:p>
      <w:pPr>
        <w:pStyle w:val="BodyText"/>
      </w:pPr>
      <w:r>
        <w:t xml:space="preserve">The opportunity cost is significant: For every €1 million in revenue generated by a technical sales team, Lyon-based firms report €350,000 in avoided R&amp;D costs through better client process alignment. With France's chemical sector projected to grow 7.2% annually through 2027—outpacing the EU average—this is not merely a regional opportunity but the cornerstone of Europe-wide competitiveness.</w:t>
      </w:r>
    </w:p>
    <w:p>
      <w:pPr>
        <w:pStyle w:val="BodyText"/>
      </w:pPr>
      <w:r>
        <w:t xml:space="preserve">For organizations seeking to dominate France Lyon's industrial landscape, investing in a</w:t>
      </w:r>
      <w:r>
        <w:t xml:space="preserve"> </w:t>
      </w:r>
      <w:r>
        <w:rPr>
          <w:bCs/>
          <w:b/>
        </w:rPr>
        <w:t xml:space="preserve">Chemical Engineer</w:t>
      </w:r>
      <w:r>
        <w:t xml:space="preserve"> </w:t>
      </w:r>
      <w:r>
        <w:t xml:space="preserve">for commercial roles represents the single most impactful strategic decision. The data doesn't lie: In this market where chemistry meets commerce, technical sales expertise isn't just advantageous—it's the fundamental requirement for sustained growth.</w:t>
      </w:r>
    </w:p>
    <w:p>
      <w:pPr>
        <w:pStyle w:val="BodyText"/>
      </w:pPr>
      <w:r>
        <w:rPr>
          <w:iCs/>
          <w:i/>
        </w:rPr>
        <w:t xml:space="preserve">Sales Report Prepared Exclusively for Industrial Growth Strategy Unit | Lyon, France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in France Lyon Market</dc:title>
  <dc:creator/>
  <dc:language>en</dc:language>
  <cp:keywords/>
  <dcterms:created xsi:type="dcterms:W3CDTF">2026-07-24T05:54:39Z</dcterms:created>
  <dcterms:modified xsi:type="dcterms:W3CDTF">2026-07-24T05:54:39Z</dcterms:modified>
</cp:coreProperties>
</file>

<file path=docProps/custom.xml><?xml version="1.0" encoding="utf-8"?>
<Properties xmlns="http://schemas.openxmlformats.org/officeDocument/2006/custom-properties" xmlns:vt="http://schemas.openxmlformats.org/officeDocument/2006/docPropsVTypes"/>
</file>