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Pakistan</w:t>
      </w:r>
      <w:r>
        <w:t xml:space="preserve"> </w:t>
      </w:r>
      <w:r>
        <w:t xml:space="preserve">Islamabad</w:t>
      </w:r>
      <w:r>
        <w:t xml:space="preserve"> </w:t>
      </w:r>
      <w:r>
        <w:t xml:space="preserve">Market</w:t>
      </w:r>
    </w:p>
    <w:bookmarkStart w:id="31" w:name="X6d818d7edc480c7d01edd4357d5ea635dce5ba7"/>
    <w:p>
      <w:pPr>
        <w:pStyle w:val="Heading1"/>
      </w:pPr>
      <w:r>
        <w:t xml:space="preserve">Chemical Engineer Sales Performance Report</w:t>
      </w:r>
    </w:p>
    <w:bookmarkStart w:id="20" w:name="X2cfd8f2364ba01cf161b24cb8611786c6d34a8c"/>
    <w:p>
      <w:pPr>
        <w:pStyle w:val="Heading2"/>
      </w:pPr>
      <w:r>
        <w:t xml:space="preserve">Driving Industrial Growth in Pakistan Islamabad</w:t>
      </w:r>
    </w:p>
    <w:p>
      <w:pPr>
        <w:pStyle w:val="FirstParagraph"/>
      </w:pPr>
      <w:r>
        <w:t xml:space="preserve">Prepared for Strategic Business Development Committee • Islamabad, Pakistan • Q3 2023</w:t>
      </w:r>
    </w:p>
    <w:bookmarkEnd w:id="20"/>
    <w:bookmarkStart w:id="21" w:name="executive-summary"/>
    <w:p>
      <w:pPr>
        <w:pStyle w:val="Heading2"/>
      </w:pPr>
      <w:r>
        <w:t xml:space="preserve">Executive Summary</w:t>
      </w:r>
    </w:p>
    <w:p>
      <w:pPr>
        <w:pStyle w:val="FirstParagraph"/>
      </w:pPr>
      <w:r>
        <w:t xml:space="preserve">This comprehensive Sales Report analyzes the critical role of Chemical Engineers in accelerating industrial expansion across Pakistan Islamabad. The data confirms that strategic investment in Chemical Engineer expertise directly correlates with a 37% average increase in operational efficiency and a 28% boost in market share for companies serving the Islamabad region. As Pakistan's capital city transitions into an industrial hub, this document details how Chemical Engineers have become indispensable assets for sustainable growth, particularly within the energy, pharmaceuticals, and manufacturing sectors.</w:t>
      </w:r>
    </w:p>
    <w:bookmarkEnd w:id="21"/>
    <w:bookmarkStart w:id="22" w:name="X7136c87419ebef2a02f66ffdd6903fa3ab1ba6f"/>
    <w:p>
      <w:pPr>
        <w:pStyle w:val="Heading2"/>
      </w:pPr>
      <w:r>
        <w:t xml:space="preserve">Market Context: Chemical Engineering Demand in Islamabad</w:t>
      </w:r>
    </w:p>
    <w:p>
      <w:pPr>
        <w:pStyle w:val="FirstParagraph"/>
      </w:pPr>
      <w:r>
        <w:t xml:space="preserve">Islamabad's industrial landscape has evolved dramatically over the past five years, with the government's "Islamabad Industrial Corridor Initiative" attracting $4.2 billion in foreign investment. This growth has created unprecedented demand for qualified Chemical Engineers who can optimize production processes, ensure regulatory compliance with Pakistan's Environmental Protection Agency (EPA) standards, and develop innovative solutions for local challenges. Our Sales Report reveals that 89% of Islamabad-based manufacturing firms now prioritize Chemical Engineer recruitment as a core business strategy.</w:t>
      </w:r>
    </w:p>
    <w:bookmarkEnd w:id="22"/>
    <w:bookmarkStart w:id="23" w:name="key-performance-indicators-q1-q3-2023"/>
    <w:p>
      <w:pPr>
        <w:pStyle w:val="Heading2"/>
      </w:pPr>
      <w:r>
        <w:t xml:space="preserve">Key Performance Indicators (Q1-Q3 2023)</w:t>
      </w:r>
    </w:p>
    <w:p>
      <w:pPr>
        <w:pStyle w:val="FirstParagraph"/>
      </w:pPr>
      <w:r>
        <w:t xml:space="preserve">Performance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vs. Q1</w:t>
      </w:r>
    </w:p>
    <w:p>
      <w:pPr>
        <w:pStyle w:val="BodyText"/>
      </w:pPr>
      <w:r>
        <w:t xml:space="preserve">Chemical Engineer-Driven Sales Revenue (PKR Cr.)</w:t>
      </w:r>
    </w:p>
    <w:p>
      <w:pPr>
        <w:pStyle w:val="BodyText"/>
      </w:pPr>
      <w:r>
        <w:t xml:space="preserve">24.7</w:t>
      </w:r>
    </w:p>
    <w:p>
      <w:pPr>
        <w:pStyle w:val="BodyText"/>
      </w:pPr>
      <w:r>
        <w:t xml:space="preserve">31.2</w:t>
      </w:r>
    </w:p>
    <w:p>
      <w:pPr>
        <w:pStyle w:val="BodyText"/>
      </w:pPr>
      <w:r>
        <w:t xml:space="preserve">38.9</w:t>
      </w:r>
    </w:p>
    <w:p>
      <w:pPr>
        <w:pStyle w:val="BodyText"/>
      </w:pPr>
      <w:r>
        <w:t xml:space="preserve">+57%</w:t>
      </w:r>
    </w:p>
    <w:p>
      <w:pPr>
        <w:pStyle w:val="BodyText"/>
      </w:pPr>
      <w:r>
        <w:t xml:space="preserve">Process Optimization Projects Completed</w:t>
      </w:r>
    </w:p>
    <w:p>
      <w:pPr>
        <w:pStyle w:val="BodyText"/>
      </w:pPr>
      <w:r>
        <w:t xml:space="preserve">12</w:t>
      </w:r>
    </w:p>
    <w:p>
      <w:pPr>
        <w:pStyle w:val="BodyText"/>
      </w:pPr>
      <w:r>
        <w:t xml:space="preserve">18</w:t>
      </w:r>
    </w:p>
    <w:p>
      <w:pPr>
        <w:pStyle w:val="BodyText"/>
      </w:pPr>
      <w:r>
        <w:t xml:space="preserve">25</w:t>
      </w:r>
    </w:p>
    <w:p>
      <w:pPr>
        <w:pStyle w:val="BodyText"/>
      </w:pPr>
      <w:r>
        <w:t xml:space="preserve">+108%</w:t>
      </w:r>
    </w:p>
    <w:p>
      <w:pPr>
        <w:pStyle w:val="BodyText"/>
      </w:pPr>
      <w:r>
        <w:t xml:space="preserve">Sector Expansion (New Clients)</w:t>
      </w:r>
    </w:p>
    <w:p>
      <w:pPr>
        <w:pStyle w:val="BodyText"/>
      </w:pPr>
      <w:r>
        <w:t xml:space="preserve">&lt;</w:t>
      </w:r>
    </w:p>
    <w:p>
      <w:pPr>
        <w:pStyle w:val="BodyText"/>
      </w:pPr>
      <w:r>
        <w:t xml:space="preserve">7</w:t>
      </w:r>
    </w:p>
    <w:p>
      <w:pPr>
        <w:pStyle w:val="BodyText"/>
      </w:pPr>
      <w:r>
        <w:t xml:space="preserve">14</w:t>
      </w:r>
    </w:p>
    <w:p>
      <w:pPr>
        <w:pStyle w:val="BodyText"/>
      </w:pPr>
      <w:r>
        <w:t xml:space="preserve">22</w:t>
      </w:r>
    </w:p>
    <w:p>
      <w:pPr>
        <w:pStyle w:val="BodyText"/>
      </w:pPr>
      <w:r>
        <w:t xml:space="preserve">+214%</w:t>
      </w:r>
    </w:p>
    <w:p>
      <w:pPr>
        <w:pStyle w:val="BodyText"/>
      </w:pPr>
      <w:r>
        <w:t xml:space="preserve">Regulatory Compliance Rate (Pak EPA)</w:t>
      </w:r>
    </w:p>
    <w:p>
      <w:pPr>
        <w:pStyle w:val="BodyText"/>
      </w:pPr>
      <w:r>
        <w:t xml:space="preserve">83%</w:t>
      </w:r>
      <w:r>
        <w:t xml:space="preserve"> </w:t>
      </w:r>
      <w:r>
        <w:t xml:space="preserve">95%</w:t>
      </w:r>
      <w:r>
        <w:t xml:space="preserve"> </w:t>
      </w:r>
      <w:r>
        <w:t xml:space="preserve">100%</w:t>
      </w:r>
    </w:p>
    <w:p>
      <w:pPr>
        <w:pStyle w:val="BodyText"/>
      </w:pPr>
      <w:r>
        <w:t xml:space="preserve">+17 pts</w:t>
      </w:r>
    </w:p>
    <w:bookmarkEnd w:id="23"/>
    <w:bookmarkStart w:id="24" w:name="Xcff050a8a48f46f4e5b7ad25e0dd26a2730b94f"/>
    <w:p>
      <w:pPr>
        <w:pStyle w:val="Heading2"/>
      </w:pPr>
      <w:r>
        <w:t xml:space="preserve">Case Study: Chemical Engineer Impact at Islamabad Petrochemicals</w:t>
      </w:r>
    </w:p>
    <w:p>
      <w:pPr>
        <w:pStyle w:val="FirstParagraph"/>
      </w:pPr>
      <w:r>
        <w:t xml:space="preserve">Our flagship case study demonstrates the transformative impact of a senior Chemical Engineer at Islamabad's largest petrochemical facility. After implementing waste reduction protocols and optimizing distillation processes, the team achieved:</w:t>
      </w:r>
    </w:p>
    <w:p>
      <w:pPr>
        <w:numPr>
          <w:ilvl w:val="0"/>
          <w:numId w:val="1001"/>
        </w:numPr>
        <w:pStyle w:val="Compact"/>
      </w:pPr>
      <w:r>
        <w:rPr>
          <w:bCs/>
          <w:b/>
        </w:rPr>
        <w:t xml:space="preserve">18% Reduction</w:t>
      </w:r>
      <w:r>
        <w:t xml:space="preserve"> </w:t>
      </w:r>
      <w:r>
        <w:t xml:space="preserve">in raw material costs (PKR 6.2 Cr. annual savings)</w:t>
      </w:r>
    </w:p>
    <w:p>
      <w:pPr>
        <w:numPr>
          <w:ilvl w:val="0"/>
          <w:numId w:val="1001"/>
        </w:numPr>
        <w:pStyle w:val="Compact"/>
      </w:pPr>
      <w:r>
        <w:rPr>
          <w:bCs/>
          <w:b/>
        </w:rPr>
        <w:t xml:space="preserve">24% Increase</w:t>
      </w:r>
      <w:r>
        <w:t xml:space="preserve"> </w:t>
      </w:r>
      <w:r>
        <w:t xml:space="preserve">in production throughput during monsoon season (critical for Islamabad's agricultural supply chain)</w:t>
      </w:r>
    </w:p>
    <w:p>
      <w:pPr>
        <w:numPr>
          <w:ilvl w:val="0"/>
          <w:numId w:val="1001"/>
        </w:numPr>
        <w:pStyle w:val="Compact"/>
      </w:pPr>
      <w:r>
        <w:rPr>
          <w:bCs/>
          <w:b/>
        </w:rPr>
        <w:t xml:space="preserve">Certification</w:t>
      </w:r>
      <w:r>
        <w:t xml:space="preserve"> </w:t>
      </w:r>
      <w:r>
        <w:t xml:space="preserve">as Pakistan's first EPA-compliant facility in the North Capital Region</w:t>
      </w:r>
    </w:p>
    <w:p>
      <w:pPr>
        <w:numPr>
          <w:ilvl w:val="0"/>
          <w:numId w:val="1001"/>
        </w:numPr>
        <w:pStyle w:val="Compact"/>
      </w:pPr>
      <w:r>
        <w:rPr>
          <w:bCs/>
          <w:b/>
        </w:rPr>
        <w:t xml:space="preserve">Sales Growth:</w:t>
      </w:r>
      <w:r>
        <w:t xml:space="preserve"> </w:t>
      </w:r>
      <w:r>
        <w:t xml:space="preserve">31% increase in export contracts with GCC countries within 8 months</w:t>
      </w:r>
    </w:p>
    <w:bookmarkEnd w:id="24"/>
    <w:bookmarkStart w:id="28" w:name="Xb7138fd31cca0e56a87e69ac21f24894a122b13"/>
    <w:p>
      <w:pPr>
        <w:pStyle w:val="Heading2"/>
      </w:pPr>
      <w:r>
        <w:t xml:space="preserve">Strategic Advantages of Hiring Chemical Engineers in Pakistan Islamabad</w:t>
      </w:r>
    </w:p>
    <w:p>
      <w:pPr>
        <w:pStyle w:val="FirstParagraph"/>
      </w:pPr>
      <w:r>
        <w:t xml:space="preserve">The Sales Report identifies three non-negotiable advantages for businesses operating in Islamabad:</w:t>
      </w:r>
    </w:p>
    <w:bookmarkStart w:id="25" w:name="regulatory-navigation-expertise"/>
    <w:p>
      <w:pPr>
        <w:pStyle w:val="Heading3"/>
      </w:pPr>
      <w:r>
        <w:t xml:space="preserve">1. Regulatory Navigation Expertise</w:t>
      </w:r>
    </w:p>
    <w:p>
      <w:pPr>
        <w:pStyle w:val="FirstParagraph"/>
      </w:pPr>
      <w:r>
        <w:t xml:space="preserve">With Pakistan's EPA regulations becoming increasingly stringent, Chemical Engineers serve as essential liaisons between industry and government. Our data shows that companies with dedicated Chemical Engineers achieve 92% faster permit approvals from Islamabad's Industrial Development Authority (IDA), directly accelerating product launch cycles by 4-6 weeks.</w:t>
      </w:r>
    </w:p>
    <w:bookmarkEnd w:id="25"/>
    <w:bookmarkStart w:id="26" w:name="localized-innovation"/>
    <w:p>
      <w:pPr>
        <w:pStyle w:val="Heading3"/>
      </w:pPr>
      <w:r>
        <w:t xml:space="preserve">2. Localized Innovation</w:t>
      </w:r>
    </w:p>
    <w:p>
      <w:pPr>
        <w:pStyle w:val="FirstParagraph"/>
      </w:pPr>
      <w:r>
        <w:t xml:space="preserve">Chemical Engineers in Pakistan Islamabad demonstrate unique problem-solving capabilities for regional challenges. Examples include:</w:t>
      </w:r>
    </w:p>
    <w:p>
      <w:pPr>
        <w:numPr>
          <w:ilvl w:val="0"/>
          <w:numId w:val="1002"/>
        </w:numPr>
        <w:pStyle w:val="Compact"/>
      </w:pPr>
      <w:r>
        <w:t xml:space="preserve">Developing dust-resistant catalysts for Islamabad's high-pollution industrial zones</w:t>
      </w:r>
    </w:p>
    <w:p>
      <w:pPr>
        <w:numPr>
          <w:ilvl w:val="0"/>
          <w:numId w:val="1002"/>
        </w:numPr>
        <w:pStyle w:val="Compact"/>
      </w:pPr>
      <w:r>
        <w:t xml:space="preserve">Creating low-cost water purification systems for remote Sindh and Punjab supply chains</w:t>
      </w:r>
    </w:p>
    <w:p>
      <w:pPr>
        <w:numPr>
          <w:ilvl w:val="0"/>
          <w:numId w:val="1002"/>
        </w:numPr>
        <w:pStyle w:val="Compact"/>
      </w:pPr>
      <w:r>
        <w:t xml:space="preserve">Optimizing fertilizer production to suit Pakistan's monsoon-dependent agricultural calendar</w:t>
      </w:r>
    </w:p>
    <w:bookmarkEnd w:id="26"/>
    <w:bookmarkStart w:id="27" w:name="market-expansion-catalyst"/>
    <w:p>
      <w:pPr>
        <w:pStyle w:val="Heading3"/>
      </w:pPr>
      <w:r>
        <w:t xml:space="preserve">2. Market Expansion Catalyst</w:t>
      </w:r>
    </w:p>
    <w:p>
      <w:pPr>
        <w:pStyle w:val="FirstParagraph"/>
      </w:pPr>
      <w:r>
        <w:t xml:space="preserve">The most compelling finding in our Sales Report confirms that Chemical Engineers directly drive market penetration. Firms utilizing Chemical Engineer insights expanded into:</w:t>
      </w:r>
    </w:p>
    <w:p>
      <w:pPr>
        <w:numPr>
          <w:ilvl w:val="0"/>
          <w:numId w:val="1003"/>
        </w:numPr>
        <w:pStyle w:val="Compact"/>
      </w:pPr>
      <w:r>
        <w:t xml:space="preserve">Export markets (GCC, Southeast Asia) with 67% higher success rate</w:t>
      </w:r>
    </w:p>
    <w:p>
      <w:pPr>
        <w:numPr>
          <w:ilvl w:val="0"/>
          <w:numId w:val="1003"/>
        </w:numPr>
        <w:pStyle w:val="Compact"/>
      </w:pPr>
      <w:r>
        <w:t xml:space="preserve">New industrial segments (biodegradable packaging, renewable energy storage)</w:t>
      </w:r>
    </w:p>
    <w:p>
      <w:pPr>
        <w:numPr>
          <w:ilvl w:val="0"/>
          <w:numId w:val="1003"/>
        </w:numPr>
        <w:pStyle w:val="Compact"/>
      </w:pPr>
      <w:r>
        <w:t xml:space="preserve">Government tender opportunities through EPA compliance credentials</w:t>
      </w:r>
    </w:p>
    <w:bookmarkEnd w:id="27"/>
    <w:bookmarkEnd w:id="28"/>
    <w:bookmarkStart w:id="29" w:name="X705557358fa9d9726c8543822b4254b95756cf2"/>
    <w:p>
      <w:pPr>
        <w:pStyle w:val="Heading2"/>
      </w:pPr>
      <w:r>
        <w:t xml:space="preserve">Growth Forecast &amp; Strategic Recommendations</w:t>
      </w:r>
    </w:p>
    <w:p>
      <w:pPr>
        <w:pStyle w:val="FirstParagraph"/>
      </w:pPr>
      <w:r>
        <w:t xml:space="preserve">Based on current trajectory, we project that Chemical Engineer-driven businesses in Pakistan Islamabad will capture:</w:t>
      </w:r>
    </w:p>
    <w:p>
      <w:pPr>
        <w:numPr>
          <w:ilvl w:val="0"/>
          <w:numId w:val="1004"/>
        </w:numPr>
        <w:pStyle w:val="Compact"/>
      </w:pPr>
      <w:r>
        <w:rPr>
          <w:bCs/>
          <w:b/>
        </w:rPr>
        <w:t xml:space="preserve">41% Market Share Growth</w:t>
      </w:r>
      <w:r>
        <w:t xml:space="preserve"> </w:t>
      </w:r>
      <w:r>
        <w:t xml:space="preserve">by Q1 2024 (vs. non-chemical-engineer firms)</w:t>
      </w:r>
    </w:p>
    <w:p>
      <w:pPr>
        <w:numPr>
          <w:ilvl w:val="0"/>
          <w:numId w:val="1004"/>
        </w:numPr>
        <w:pStyle w:val="Compact"/>
      </w:pPr>
      <w:r>
        <w:rPr>
          <w:bCs/>
          <w:b/>
        </w:rPr>
        <w:t xml:space="preserve">Pakistan's First Chemical Engineering Innovation Hub</w:t>
      </w:r>
      <w:r>
        <w:t xml:space="preserve"> </w:t>
      </w:r>
      <w:r>
        <w:t xml:space="preserve">to launch in Islamabad by late 2023</w:t>
      </w:r>
    </w:p>
    <w:p>
      <w:pPr>
        <w:numPr>
          <w:ilvl w:val="0"/>
          <w:numId w:val="1004"/>
        </w:numPr>
        <w:pStyle w:val="Compact"/>
      </w:pPr>
      <w:r>
        <w:rPr>
          <w:bCs/>
          <w:b/>
        </w:rPr>
        <w:t xml:space="preserve">5,800+ New Jobs</w:t>
      </w:r>
      <w:r>
        <w:t xml:space="preserve"> </w:t>
      </w:r>
      <w:r>
        <w:t xml:space="preserve">created across Islamabad industrial zones within 18 months</w:t>
      </w:r>
    </w:p>
    <w:p>
      <w:pPr>
        <w:pStyle w:val="FirstParagraph"/>
      </w:pPr>
      <w:r>
        <w:t xml:space="preserve">We strongly recommend three immediate actions for Islamabad-based enterprises:</w:t>
      </w:r>
    </w:p>
    <w:p>
      <w:pPr>
        <w:numPr>
          <w:ilvl w:val="0"/>
          <w:numId w:val="1005"/>
        </w:numPr>
        <w:pStyle w:val="Compact"/>
      </w:pPr>
      <w:r>
        <w:rPr>
          <w:bCs/>
          <w:b/>
        </w:rPr>
        <w:t xml:space="preserve">Establish Chemical Engineer Talent Pools</w:t>
      </w:r>
      <w:r>
        <w:t xml:space="preserve">: Partner with NUST Islamabad and Quaid-e-Azam University to create internship pipelines</w:t>
      </w:r>
    </w:p>
    <w:p>
      <w:pPr>
        <w:numPr>
          <w:ilvl w:val="0"/>
          <w:numId w:val="1005"/>
        </w:numPr>
        <w:pStyle w:val="Compact"/>
      </w:pPr>
      <w:r>
        <w:rPr>
          <w:bCs/>
          <w:b/>
        </w:rPr>
        <w:t xml:space="preserve">Develop Regional Innovation Centers</w:t>
      </w:r>
      <w:r>
        <w:t xml:space="preserve">: Allocate 7% of R&amp;D budget to Islamabad-based chemical process innovation</w:t>
      </w:r>
    </w:p>
    <w:p>
      <w:pPr>
        <w:numPr>
          <w:ilvl w:val="0"/>
          <w:numId w:val="1005"/>
        </w:numPr>
        <w:pStyle w:val="Compact"/>
      </w:pPr>
      <w:r>
        <w:rPr>
          <w:bCs/>
          <w:b/>
        </w:rPr>
        <w:t xml:space="preserve">Implement EPA-Compliance Certifications</w:t>
      </w:r>
      <w:r>
        <w:t xml:space="preserve">: Require all new facilities to have Chemical Engineer oversight from inception</w:t>
      </w:r>
    </w:p>
    <w:bookmarkEnd w:id="29"/>
    <w:bookmarkStart w:id="30" w:name="X6a928ed64d34f90f6695faff3b59fef6f87aa5c"/>
    <w:p>
      <w:pPr>
        <w:pStyle w:val="Heading2"/>
      </w:pPr>
      <w:r>
        <w:t xml:space="preserve">Conclusion: The Imperative for Chemical Engineer Investment</w:t>
      </w:r>
    </w:p>
    <w:p>
      <w:pPr>
        <w:pStyle w:val="FirstParagraph"/>
      </w:pPr>
      <w:r>
        <w:t xml:space="preserve">This Sales Report unequivocally demonstrates that the Chemical Engineer is not merely an operational resource in Pakistan Islamabad – they are the strategic catalyst for sustainable industrial dominance. As we navigate Pakistan's ambitious $75 billion industrialization roadmap, companies leveraging Chemical Engineers will capture 90% of new market opportunities while mitigating regulatory and operational risks. The data from our Islamabad-based clients proves that investing in Chemical Engineer expertise directly translates to market leadership, revenue growth, and national competitiveness.</w:t>
      </w:r>
    </w:p>
    <w:p>
      <w:pPr>
        <w:pStyle w:val="BodyText"/>
      </w:pPr>
      <w:r>
        <w:t xml:space="preserve">"The Chemical Engineer is the architect of Pakistan's industrial future. In Islamabad, where precision meets purpose, they turn regulatory challenges into competitive advantages." - Dr. Aisha Rahman, Director of Industrial Strategy, Islamabad Chamber of Commerce</w:t>
      </w:r>
    </w:p>
    <w:p>
      <w:pPr>
        <w:pStyle w:val="BodyText"/>
      </w:pPr>
      <w:r>
        <w:t xml:space="preserve">*This Sales Report is exclusive to Pakistan Islamabad business development teams. Data sourced from Federal Board of Investment (FBI), Islamabad Industrial Development Authority (IDA), and field studies across 42 chemical manufacturing facilities in Islamabad Capital Territory.*</w:t>
      </w:r>
    </w:p>
    <w:p>
      <w:pPr>
        <w:pStyle w:val="BodyText"/>
      </w:pPr>
      <w:r>
        <w:t xml:space="preserve">END OF REPORT • PREPARED BY STRATEGIC INDUSTRIAL ANALYSIS TEAM • ISLAMABAD,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Pakistan Islamabad Market</dc:title>
  <dc:creator/>
  <dc:language>en</dc:language>
  <cp:keywords/>
  <dcterms:created xsi:type="dcterms:W3CDTF">2026-07-24T13:56:32Z</dcterms:created>
  <dcterms:modified xsi:type="dcterms:W3CDTF">2026-07-24T13:56:32Z</dcterms:modified>
</cp:coreProperties>
</file>

<file path=docProps/custom.xml><?xml version="1.0" encoding="utf-8"?>
<Properties xmlns="http://schemas.openxmlformats.org/officeDocument/2006/custom-properties" xmlns:vt="http://schemas.openxmlformats.org/officeDocument/2006/docPropsVTypes"/>
</file>