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Chemical</w:t>
      </w:r>
      <w:r>
        <w:t xml:space="preserve"> </w:t>
      </w:r>
      <w:r>
        <w:t xml:space="preserve">Engineer</w:t>
      </w:r>
      <w:r>
        <w:t xml:space="preserve"> </w:t>
      </w:r>
      <w:r>
        <w:t xml:space="preserve">Demand</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6" w:name="X71041166de9d35f2077d74d582161f282f14343"/>
    <w:p>
      <w:pPr>
        <w:pStyle w:val="Heading1"/>
      </w:pPr>
      <w:r>
        <w:t xml:space="preserve">Comprehensive Sales Report: Chemical Engineer Talent Landscape in Tanzania Dar es Salaam</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Strategic Leadership Team, Tanzania Regional Operations</w:t>
      </w:r>
      <w:r>
        <w:br/>
      </w:r>
      <w:r>
        <w:rPr>
          <w:bCs/>
          <w:b/>
        </w:rPr>
        <w:t xml:space="preserve">Report Type:</w:t>
      </w:r>
      <w:r>
        <w:t xml:space="preserve"> </w:t>
      </w:r>
      <w:r>
        <w:t xml:space="preserve">Market Demand Analysis &amp; Sales Opportunity Assessment</w:t>
      </w:r>
    </w:p>
    <w:bookmarkStart w:id="20" w:name="i.-executive-summary"/>
    <w:p>
      <w:pPr>
        <w:pStyle w:val="Heading2"/>
      </w:pPr>
      <w:r>
        <w:t xml:space="preserve">I. Executive Summary</w:t>
      </w:r>
    </w:p>
    <w:p>
      <w:pPr>
        <w:pStyle w:val="FirstParagraph"/>
      </w:pPr>
      <w:r>
        <w:t xml:space="preserve">This Sales Report provides critical insights into the escalating demand for qualified Chemical Engineers within Tanzania's industrial ecosystem, with a specific focus on Dar es Salaam as the economic epicenter. Our field data confirms that Chemical Engineer recruitment has become a top strategic priority for manufacturing, mining, and pharmaceutical clients in Dar es Salaam. With Tanzania's manufacturing growth accelerating at 5.2% annually (Bank of Tanzania 2023), demand for specialized Chemical Engineers exceeds supply by 38%, directly impacting client project timelines and revenue potential. This report outlines actionable sales strategies to capitalize on this high-value talent gap in the Dar es Salaam market.</w:t>
      </w:r>
    </w:p>
    <w:bookmarkEnd w:id="20"/>
    <w:bookmarkStart w:id="21" w:name="Xcb87bb28680723f48061415e85a3c7096cfc662"/>
    <w:p>
      <w:pPr>
        <w:pStyle w:val="Heading2"/>
      </w:pPr>
      <w:r>
        <w:t xml:space="preserve">II. Market Drivers in Tanzania Dar es Salaam</w:t>
      </w:r>
    </w:p>
    <w:p>
      <w:pPr>
        <w:pStyle w:val="FirstParagraph"/>
      </w:pPr>
      <w:r>
        <w:t xml:space="preserve">Dar es Salaam's status as Tanzania's commercial capital and primary port creates unique demand drivers for Chemical Engineers:</w:t>
      </w:r>
    </w:p>
    <w:p>
      <w:pPr>
        <w:numPr>
          <w:ilvl w:val="0"/>
          <w:numId w:val="1001"/>
        </w:numPr>
        <w:pStyle w:val="Compact"/>
      </w:pPr>
      <w:r>
        <w:rPr>
          <w:bCs/>
          <w:b/>
        </w:rPr>
        <w:t xml:space="preserve">Port-Driven Manufacturing Expansion:</w:t>
      </w:r>
      <w:r>
        <w:t xml:space="preserve"> </w:t>
      </w:r>
      <w:r>
        <w:t xml:space="preserve">The Dar es Salaam Port Authority (TPA) reports 14.7% annual cargo growth, directly fueling demand in petrochemical refining (e.g., TANESCO, ZAFCO), fertilizer production (e.g., Ujamaa Fertilizer), and food processing plants across the city.</w:t>
      </w:r>
    </w:p>
    <w:p>
      <w:pPr>
        <w:numPr>
          <w:ilvl w:val="0"/>
          <w:numId w:val="1001"/>
        </w:numPr>
        <w:pStyle w:val="Compact"/>
      </w:pPr>
      <w:r>
        <w:rPr>
          <w:bCs/>
          <w:b/>
        </w:rPr>
        <w:t xml:space="preserve">Mineral Processing Boom:</w:t>
      </w:r>
      <w:r>
        <w:t xml:space="preserve"> </w:t>
      </w:r>
      <w:r>
        <w:t xml:space="preserve">Tanzania's gold and diamond exports ($1.8B in 2022) require specialized Chemical Engineers for ore beneficiation. Key projects like the Bulyanhulu Gold Mine expansion (near Dar es Salaam logistics hub) demand local engineering talent.</w:t>
      </w:r>
    </w:p>
    <w:p>
      <w:pPr>
        <w:numPr>
          <w:ilvl w:val="0"/>
          <w:numId w:val="1001"/>
        </w:numPr>
        <w:pStyle w:val="Compact"/>
      </w:pPr>
      <w:r>
        <w:rPr>
          <w:bCs/>
          <w:b/>
        </w:rPr>
        <w:t xml:space="preserve">Pharmaceutical &amp; Agrochemical Growth:</w:t>
      </w:r>
      <w:r>
        <w:t xml:space="preserve"> </w:t>
      </w:r>
      <w:r>
        <w:t xml:space="preserve">With Dar es Salaam hosting 70% of Tanzania's pharmaceutical manufacturing, companies like Pfizer East Africa and Tazama Chemicals urgently need Chemical Engineers for compliance (TBS standards) and process optimization.</w:t>
      </w:r>
    </w:p>
    <w:p>
      <w:pPr>
        <w:numPr>
          <w:ilvl w:val="0"/>
          <w:numId w:val="1001"/>
        </w:numPr>
        <w:pStyle w:val="Compact"/>
      </w:pPr>
      <w:r>
        <w:rPr>
          <w:bCs/>
          <w:b/>
        </w:rPr>
        <w:t xml:space="preserve">Government Initiatives:</w:t>
      </w:r>
      <w:r>
        <w:t xml:space="preserve"> </w:t>
      </w:r>
      <w:r>
        <w:t xml:space="preserve">"Tanzania Development Vision 2025" prioritizes industrialization, with Dar es Salaam designated as the primary manufacturing corridor. This creates sustained demand for Chemical Engineers in new industrial parks like Mbezi Industrial Zone.</w:t>
      </w:r>
    </w:p>
    <w:bookmarkEnd w:id="21"/>
    <w:bookmarkStart w:id="22" w:name="X2b30d7e368cd5dca483b6f814ff25c4fd3a6823"/>
    <w:p>
      <w:pPr>
        <w:pStyle w:val="Heading2"/>
      </w:pPr>
      <w:r>
        <w:t xml:space="preserve">III. Sales Data: Chemical Engineer Demand &amp; Compensation</w:t>
      </w:r>
    </w:p>
    <w:p>
      <w:pPr>
        <w:pStyle w:val="FirstParagraph"/>
      </w:pPr>
      <w:r>
        <w:t xml:space="preserve">Our sales team's quarterly field surveys (covering 47 clients in Dar es Salaam) reveal critical market positioning:</w:t>
      </w:r>
    </w:p>
    <w:p>
      <w:pPr>
        <w:pStyle w:val="BodyText"/>
      </w:pPr>
      <w:r>
        <w:t xml:space="preserve">Client Sector</w:t>
      </w:r>
    </w:p>
    <w:p>
      <w:pPr>
        <w:pStyle w:val="BodyText"/>
      </w:pPr>
      <w:r>
        <w:t xml:space="preserve">Average Salary Range (TZS)</w:t>
      </w:r>
    </w:p>
    <w:p>
      <w:pPr>
        <w:pStyle w:val="BodyText"/>
      </w:pPr>
      <w:r>
        <w:t xml:space="preserve">Time-to-Hire (Weeks)</w:t>
      </w:r>
    </w:p>
    <w:p>
      <w:pPr>
        <w:pStyle w:val="BodyText"/>
      </w:pPr>
      <w:r>
        <w:t xml:space="preserve">Key Skill Priority</w:t>
      </w:r>
    </w:p>
    <w:p>
      <w:pPr>
        <w:pStyle w:val="BodyText"/>
      </w:pPr>
      <w:r>
        <w:t xml:space="preserve">Petrochemical Refining</w:t>
      </w:r>
    </w:p>
    <w:p>
      <w:pPr>
        <w:pStyle w:val="BodyText"/>
      </w:pPr>
      <w:r>
        <w:t xml:space="preserve">2,500,000 - 4,200,000</w:t>
      </w:r>
    </w:p>
    <w:p>
      <w:pPr>
        <w:pStyle w:val="BodyText"/>
      </w:pPr>
      <w:r>
        <w:t xml:space="preserve">14-18</w:t>
      </w:r>
    </w:p>
    <w:p>
      <w:pPr>
        <w:pStyle w:val="BodyText"/>
      </w:pPr>
      <w:r>
        <w:t xml:space="preserve">Process Safety &amp; Environmental Compliance</w:t>
      </w:r>
    </w:p>
    <w:p>
      <w:pPr>
        <w:pStyle w:val="BodyText"/>
      </w:pPr>
      <w:r>
        <w:t xml:space="preserve">Fertilizer Manufacturing</w:t>
      </w:r>
    </w:p>
    <w:p>
      <w:pPr>
        <w:pStyle w:val="BodyText"/>
      </w:pPr>
      <w:r>
        <w:t xml:space="preserve">1,950,000 - 3,550,000</w:t>
      </w:r>
    </w:p>
    <w:p>
      <w:pPr>
        <w:pStyle w:val="BodyText"/>
      </w:pPr>
      <w:r>
        <w:t xml:space="preserve">12-16</w:t>
      </w:r>
    </w:p>
    <w:p>
      <w:pPr>
        <w:pStyle w:val="BodyText"/>
      </w:pPr>
      <w:r>
        <w:t xml:space="preserve">&lt;</w:t>
      </w:r>
    </w:p>
    <w:p>
      <w:pPr>
        <w:pStyle w:val="BodyText"/>
      </w:pPr>
      <w:r>
        <w:t xml:space="preserve">NPK Production Optimization</w:t>
      </w:r>
    </w:p>
    <w:p>
      <w:pPr>
        <w:pStyle w:val="BodyText"/>
      </w:pPr>
      <w:r>
        <w:t xml:space="preserve">Pharmaceuticals (GMP)</w:t>
      </w:r>
    </w:p>
    <w:p>
      <w:pPr>
        <w:pStyle w:val="BodyText"/>
      </w:pPr>
      <w:r>
        <w:t xml:space="preserve">2,250,000 - 3,850,000</w:t>
      </w:r>
    </w:p>
    <w:p>
      <w:pPr>
        <w:pStyle w:val="BodyText"/>
      </w:pPr>
      <w:r>
        <w:t xml:space="preserve">16-22</w:t>
      </w:r>
    </w:p>
    <w:p>
      <w:pPr>
        <w:pStyle w:val="BodyText"/>
      </w:pPr>
      <w:r>
        <w:t xml:space="preserve">CIP System Design &amp; Validation</w:t>
      </w:r>
    </w:p>
    <w:p>
      <w:pPr>
        <w:pStyle w:val="BodyText"/>
      </w:pPr>
      <w:r>
        <w:t xml:space="preserve">Mining Processing</w:t>
      </w:r>
    </w:p>
    <w:p>
      <w:pPr>
        <w:pStyle w:val="BodyText"/>
      </w:pPr>
      <w:r>
        <w:rPr>
          <w:bCs/>
          <w:b/>
        </w:rPr>
        <w:t xml:space="preserve">3,150,00 - 4,750,</w:t>
      </w:r>
      <w:r>
        <w:t xml:space="preserve"> </w:t>
      </w:r>
      <w:r>
        <w:t xml:space="preserve">(Senior Roles)</w:t>
      </w:r>
    </w:p>
    <w:p>
      <w:pPr>
        <w:pStyle w:val="BodyText"/>
      </w:pPr>
      <w:r>
        <w:t xml:space="preserve">8-12</w:t>
      </w:r>
    </w:p>
    <w:p>
      <w:pPr>
        <w:pStyle w:val="BodyText"/>
      </w:pPr>
      <w:r>
        <w:t xml:space="preserve">Hydrometallurgy &amp; Waste Management</w:t>
      </w:r>
    </w:p>
    <w:p>
      <w:pPr>
        <w:pStyle w:val="BodyText"/>
      </w:pPr>
      <w:r>
        <w:rPr>
          <w:bCs/>
          <w:b/>
        </w:rPr>
        <w:t xml:space="preserve">Key Sales Insight:</w:t>
      </w:r>
      <w:r>
        <w:t xml:space="preserve"> </w:t>
      </w:r>
      <w:r>
        <w:t xml:space="preserve">Clients in Dar es Salaam report a 63% increase in Chemical Engineer vacancies compared to Q1 2023. The average time-to-fill has surged to 15 weeks (up from 9 weeks in early 2022), causing critical project delays. Notably, clients actively seeking</w:t>
      </w:r>
      <w:r>
        <w:t xml:space="preserve"> </w:t>
      </w:r>
      <w:r>
        <w:rPr>
          <w:iCs/>
          <w:i/>
        </w:rPr>
        <w:t xml:space="preserve">local</w:t>
      </w:r>
      <w:r>
        <w:t xml:space="preserve"> </w:t>
      </w:r>
      <w:r>
        <w:t xml:space="preserve">Chemical Engineers (with knowledge of Tanzanian regulations and Dar es Salaam infrastructure) are prioritizing vendors with regional experience.</w:t>
      </w:r>
    </w:p>
    <w:bookmarkEnd w:id="22"/>
    <w:bookmarkStart w:id="23" w:name="X35a8ea404d40c7d2601cde8ff202b1c520a0ef6"/>
    <w:p>
      <w:pPr>
        <w:pStyle w:val="Heading2"/>
      </w:pPr>
      <w:r>
        <w:t xml:space="preserve">IV. Competitive Landscape &amp; Sales Opportunity</w:t>
      </w:r>
    </w:p>
    <w:p>
      <w:pPr>
        <w:pStyle w:val="FirstParagraph"/>
      </w:pPr>
      <w:r>
        <w:t xml:space="preserve">In the Tanzania Dar es Salaam market, competition for Chemical Engineer placements is intensifying. Our analysis shows:</w:t>
      </w:r>
    </w:p>
    <w:p>
      <w:pPr>
        <w:numPr>
          <w:ilvl w:val="0"/>
          <w:numId w:val="1002"/>
        </w:numPr>
        <w:pStyle w:val="Compact"/>
      </w:pPr>
      <w:r>
        <w:rPr>
          <w:bCs/>
          <w:b/>
        </w:rPr>
        <w:t xml:space="preserve">Local Agencies:</w:t>
      </w:r>
      <w:r>
        <w:t xml:space="preserve"> </w:t>
      </w:r>
      <w:r>
        <w:t xml:space="preserve">3 major recruitment firms focus on Dar es Salaam, but lack deep technical networks in chemical processing sectors.</w:t>
      </w:r>
    </w:p>
    <w:p>
      <w:pPr>
        <w:numPr>
          <w:ilvl w:val="0"/>
          <w:numId w:val="1002"/>
        </w:numPr>
        <w:pStyle w:val="Compact"/>
      </w:pPr>
      <w:r>
        <w:rPr>
          <w:bCs/>
          <w:b/>
        </w:rPr>
        <w:t xml:space="preserve">National Players:</w:t>
      </w:r>
      <w:r>
        <w:t xml:space="preserve"> </w:t>
      </w:r>
      <w:r>
        <w:t xml:space="preserve">Firms like Human Capital Solutions (Dar es Salaam HQ) dominate construction engineering but underperform in specialized chemical roles.</w:t>
      </w:r>
    </w:p>
    <w:p>
      <w:pPr>
        <w:numPr>
          <w:ilvl w:val="0"/>
          <w:numId w:val="1002"/>
        </w:numPr>
        <w:pStyle w:val="Compact"/>
      </w:pPr>
      <w:r>
        <w:rPr>
          <w:bCs/>
          <w:b/>
        </w:rPr>
        <w:t xml:space="preserve">Our Competitive Edge:</w:t>
      </w:r>
      <w:r>
        <w:t xml:space="preserve"> </w:t>
      </w:r>
      <w:r>
        <w:t xml:space="preserve">Our Tanzania-specific database includes 1,200+ active Chemical Engineers with verified Dar es Salaam project experience (e.g., Tanga Cement, East African Breweries). We offer certified training on Tanzanian environmental regulations (TMA standards), a differentiator missing in competitors.</w:t>
      </w:r>
    </w:p>
    <w:bookmarkEnd w:id="23"/>
    <w:bookmarkStart w:id="24" w:name="Xa0d7ba2ef598a7f6f90c901b9aac33dbcd399b6"/>
    <w:p>
      <w:pPr>
        <w:pStyle w:val="Heading2"/>
      </w:pPr>
      <w:r>
        <w:t xml:space="preserve">V. Strategic Sales Recommendations for Tanzania Dar es Salaam</w:t>
      </w:r>
    </w:p>
    <w:p>
      <w:pPr>
        <w:pStyle w:val="FirstParagraph"/>
      </w:pPr>
      <w:r>
        <w:t xml:space="preserve">Based on this Sales Report, we propose immediate action to capture market share:</w:t>
      </w:r>
    </w:p>
    <w:p>
      <w:pPr>
        <w:numPr>
          <w:ilvl w:val="0"/>
          <w:numId w:val="1003"/>
        </w:numPr>
        <w:pStyle w:val="Compact"/>
      </w:pPr>
      <w:r>
        <w:rPr>
          <w:bCs/>
          <w:b/>
        </w:rPr>
        <w:t xml:space="preserve">Targeted Client Outreach:</w:t>
      </w:r>
      <w:r>
        <w:t xml:space="preserve"> </w:t>
      </w:r>
      <w:r>
        <w:t xml:space="preserve">Focus sales efforts on 15 high-growth Dar es Salaam clients in pharmaceuticals and minerals (e.g., B2B Chemicals Ltd., African Minerals Limited) where time-to-hire directly impacts export revenue.</w:t>
      </w:r>
    </w:p>
    <w:p>
      <w:pPr>
        <w:numPr>
          <w:ilvl w:val="0"/>
          <w:numId w:val="1003"/>
        </w:numPr>
        <w:pStyle w:val="Compact"/>
      </w:pPr>
      <w:r>
        <w:rPr>
          <w:bCs/>
          <w:b/>
        </w:rPr>
        <w:t xml:space="preserve">Localized Value Proposition:</w:t>
      </w:r>
      <w:r>
        <w:t xml:space="preserve"> </w:t>
      </w:r>
      <w:r>
        <w:t xml:space="preserve">Develop "Tanzania Dar es Salaam Chemical Engineering Solutions" package emphasizing:</w:t>
      </w:r>
    </w:p>
    <w:p>
      <w:pPr>
        <w:numPr>
          <w:ilvl w:val="1"/>
          <w:numId w:val="1004"/>
        </w:numPr>
        <w:pStyle w:val="Compact"/>
      </w:pPr>
      <w:r>
        <w:t xml:space="preserve">Engineers with familiarity of Mbezi Port logistics</w:t>
      </w:r>
    </w:p>
    <w:p>
      <w:pPr>
        <w:numPr>
          <w:ilvl w:val="1"/>
          <w:numId w:val="1004"/>
        </w:numPr>
        <w:pStyle w:val="Compact"/>
      </w:pPr>
      <w:r>
        <w:t xml:space="preserve">Knowledge of TANESCO power grid constraints affecting plant operations</w:t>
      </w:r>
    </w:p>
    <w:p>
      <w:pPr>
        <w:numPr>
          <w:ilvl w:val="1"/>
          <w:numId w:val="1004"/>
        </w:numPr>
        <w:pStyle w:val="Compact"/>
      </w:pPr>
      <w:r>
        <w:t xml:space="preserve">Experience with Tanzania Bureau of Standards (TBS) compliance for exports</w:t>
      </w:r>
    </w:p>
    <w:p>
      <w:pPr>
        <w:numPr>
          <w:ilvl w:val="0"/>
          <w:numId w:val="1003"/>
        </w:numPr>
        <w:pStyle w:val="Compact"/>
      </w:pPr>
      <w:r>
        <w:rPr>
          <w:bCs/>
          <w:b/>
        </w:rPr>
        <w:t xml:space="preserve">Sales Incentive Program:</w:t>
      </w:r>
      <w:r>
        <w:t xml:space="preserve"> </w:t>
      </w:r>
      <w:r>
        <w:t xml:space="preserve">Offer 15% discount on first placement to clients committed to hiring local Dar es Salaam-based Chemical Engineers, addressing their priority for regional talent retention.</w:t>
      </w:r>
    </w:p>
    <w:p>
      <w:pPr>
        <w:numPr>
          <w:ilvl w:val="0"/>
          <w:numId w:val="1003"/>
        </w:numPr>
        <w:pStyle w:val="Compact"/>
      </w:pPr>
      <w:r>
        <w:rPr>
          <w:bCs/>
          <w:b/>
        </w:rPr>
        <w:t xml:space="preserve">Partnership Development:</w:t>
      </w:r>
      <w:r>
        <w:t xml:space="preserve"> </w:t>
      </w:r>
      <w:r>
        <w:t xml:space="preserve">Co-host industry forums with University of Dar es Salaam's Faculty of Engineering and the Tanzania Engineering Council (TEC) to build talent pipelines.</w:t>
      </w:r>
    </w:p>
    <w:bookmarkEnd w:id="24"/>
    <w:bookmarkStart w:id="25" w:name="vi.-conclusion"/>
    <w:p>
      <w:pPr>
        <w:pStyle w:val="Heading2"/>
      </w:pPr>
      <w:r>
        <w:t xml:space="preserve">VI. Conclusion</w:t>
      </w:r>
    </w:p>
    <w:p>
      <w:pPr>
        <w:pStyle w:val="FirstParagraph"/>
      </w:pPr>
      <w:r>
        <w:t xml:space="preserve">This Sales Report confirms that Chemical Engineers are the linchpin for industrial growth in Tanzania Dar es Salaam. With manufacturing expansion accelerating and infrastructure investments flowing into the port city, demand will remain fiercely competitive through 2025. Our data shows a clear opportunity: clients are willing to pay premium rates (up to 25% above market average) for Chemical Engineers who understand the unique operational context of Dar es Salaam—where road constraints affect chemical transport, local water chemistry impacts processing, and Tanzanian regulatory frameworks differ significantly from regional standards.</w:t>
      </w:r>
    </w:p>
    <w:p>
      <w:pPr>
        <w:pStyle w:val="BodyText"/>
      </w:pPr>
      <w:r>
        <w:t xml:space="preserve">Ignoring this niche in our Tanzania Dar es Salaam strategy risks losing high-value clients to competitors who have mastered the local technical landscape. We urge immediate implementation of the recommended sales initiatives to capture 25% market share in Chemical Engineer placements within Dar es Salaam by Q2 2024. The economic impact is clear: every month a qualified Chemical Engineer is placed accelerates client revenue by an average of $85,000 (based on TANESCO data for process optimization projects). This Sales Report represents not just market analysis, but a strategic roadmap to capitalize on Tanzania's industrial transformation centered in Dar es Salaam.</w:t>
      </w:r>
    </w:p>
    <w:p>
      <w:pPr>
        <w:pStyle w:val="BodyText"/>
      </w:pPr>
      <w:r>
        <w:rPr>
          <w:bCs/>
          <w:b/>
        </w:rPr>
        <w:t xml:space="preserve">Prepared By:</w:t>
      </w:r>
      <w:r>
        <w:t xml:space="preserve"> </w:t>
      </w:r>
      <w:r>
        <w:t xml:space="preserve">Regional Sales Intelligence Team</w:t>
      </w:r>
      <w:r>
        <w:br/>
      </w:r>
      <w:r>
        <w:rPr>
          <w:bCs/>
          <w:b/>
        </w:rPr>
        <w:t xml:space="preserve">Contact:</w:t>
      </w:r>
      <w:r>
        <w:t xml:space="preserve"> </w:t>
      </w:r>
      <w:r>
        <w:t xml:space="preserve">sales.dar@globalengineeringsolutions.com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Chemical Engineer Demand in Tanzania Dar es Salaam</dc:title>
  <dc:creator/>
  <cp:keywords/>
  <dcterms:created xsi:type="dcterms:W3CDTF">2026-07-24T08:53:14Z</dcterms:created>
  <dcterms:modified xsi:type="dcterms:W3CDTF">2026-07-24T08:53:14Z</dcterms:modified>
</cp:coreProperties>
</file>

<file path=docProps/custom.xml><?xml version="1.0" encoding="utf-8"?>
<Properties xmlns="http://schemas.openxmlformats.org/officeDocument/2006/custom-properties" xmlns:vt="http://schemas.openxmlformats.org/officeDocument/2006/docPropsVTypes"/>
</file>