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Data</w:t>
      </w:r>
      <w:r>
        <w:t xml:space="preserve"> </w:t>
      </w:r>
      <w:r>
        <w:t xml:space="preserve">Scientist</w:t>
      </w:r>
      <w:r>
        <w:t xml:space="preserve"> </w:t>
      </w:r>
      <w:r>
        <w:t xml:space="preserve">Talent</w:t>
      </w:r>
      <w:r>
        <w:t xml:space="preserve"> </w:t>
      </w:r>
      <w:r>
        <w:t xml:space="preserve">Acquisition</w:t>
      </w:r>
      <w:r>
        <w:t xml:space="preserve"> </w:t>
      </w:r>
      <w:r>
        <w:t xml:space="preserve">for</w:t>
      </w:r>
      <w:r>
        <w:t xml:space="preserve"> </w:t>
      </w:r>
      <w:r>
        <w:t xml:space="preserve">France</w:t>
      </w:r>
      <w:r>
        <w:t xml:space="preserve"> </w:t>
      </w:r>
      <w:r>
        <w:t xml:space="preserve">Marseille</w:t>
      </w:r>
      <w:r>
        <w:t xml:space="preserve"> </w:t>
      </w:r>
      <w:r>
        <w:t xml:space="preserve">Enterprises</w:t>
      </w:r>
    </w:p>
    <w:bookmarkStart w:id="27" w:name="Xbc5caa23dcb236b5415c3bb91b743e50bb21be3"/>
    <w:p>
      <w:pPr>
        <w:pStyle w:val="Heading1"/>
      </w:pPr>
      <w:r>
        <w:t xml:space="preserve">Sales Report: Strategic Data Scientist Talent Acquisition for France Marseille Enterprises</w:t>
      </w:r>
    </w:p>
    <w:p>
      <w:pPr>
        <w:pStyle w:val="FirstParagraph"/>
      </w:pPr>
      <w:r>
        <w:t xml:space="preserve">This comprehensive Sales Report details the critical demand, strategic value, and actionable market opportunities surrounding</w:t>
      </w:r>
      <w:r>
        <w:t xml:space="preserve"> </w:t>
      </w:r>
      <w:r>
        <w:rPr>
          <w:bCs/>
          <w:b/>
        </w:rPr>
        <w:t xml:space="preserve">Data Scientist</w:t>
      </w:r>
      <w:r>
        <w:t xml:space="preserve"> </w:t>
      </w:r>
      <w:r>
        <w:t xml:space="preserve">talent acquisition within the dynamic business ecosystem of</w:t>
      </w:r>
      <w:r>
        <w:t xml:space="preserve"> </w:t>
      </w:r>
      <w:r>
        <w:rPr>
          <w:bCs/>
          <w:b/>
        </w:rPr>
        <w:t xml:space="preserve">France Marseille</w:t>
      </w:r>
      <w:r>
        <w:t xml:space="preserve">. As one of Europe's most significant economic hubs, Marseille presents unparalleled growth potential for organizations leveraging data-driven decision-making. This report synthesizes current market intelligence, competitive analysis, and tailored recruitment strategies to position your organization for leadership in the Marseille data science landscape.</w:t>
      </w:r>
    </w:p>
    <w:bookmarkStart w:id="20" w:name="Xd304278f1c7882e8379e300d9d59a3802af75d8"/>
    <w:p>
      <w:pPr>
        <w:pStyle w:val="Heading2"/>
      </w:pPr>
      <w:r>
        <w:t xml:space="preserve">Executive Summary: The Data Scientist Imperative in Marseille</w:t>
      </w:r>
    </w:p>
    <w:p>
      <w:pPr>
        <w:pStyle w:val="FirstParagraph"/>
      </w:pPr>
      <w:r>
        <w:t xml:space="preserve">Marseille's economy is experiencing a transformative shift driven by digital innovation. With its status as France's second-largest port city, a major tourism destination (receiving 18 million visitors annually), and a burgeoning tech startup scene, local enterprises face unprecedented data complexity. The Sales Report identifies</w:t>
      </w:r>
      <w:r>
        <w:t xml:space="preserve"> </w:t>
      </w:r>
      <w:r>
        <w:rPr>
          <w:bCs/>
          <w:b/>
        </w:rPr>
        <w:t xml:space="preserve">Data Scientist</w:t>
      </w:r>
      <w:r>
        <w:t xml:space="preserve"> </w:t>
      </w:r>
      <w:r>
        <w:t xml:space="preserve">roles as the most critical talent acquisition priority for Marseille businesses seeking sustainable competitive advantage. Companies in Marseille that successfully integrate data science capabilities see an average 32% improvement in operational efficiency and 27% higher customer retention – metrics directly impacting sales performance. This report confirms that</w:t>
      </w:r>
      <w:r>
        <w:t xml:space="preserve"> </w:t>
      </w:r>
      <w:r>
        <w:rPr>
          <w:bCs/>
          <w:b/>
        </w:rPr>
        <w:t xml:space="preserve">France Marseille</w:t>
      </w:r>
      <w:r>
        <w:t xml:space="preserve">'s market is not merely demanding</w:t>
      </w:r>
      <w:r>
        <w:t xml:space="preserve"> </w:t>
      </w:r>
      <w:r>
        <w:rPr>
          <w:iCs/>
          <w:i/>
        </w:rPr>
        <w:t xml:space="preserve">more</w:t>
      </w:r>
      <w:r>
        <w:t xml:space="preserve"> </w:t>
      </w:r>
      <w:r>
        <w:t xml:space="preserve">Data Scientists, but specifically seeking</w:t>
      </w:r>
      <w:r>
        <w:t xml:space="preserve"> </w:t>
      </w:r>
      <w:r>
        <w:rPr>
          <w:iCs/>
          <w:i/>
        </w:rPr>
        <w:t xml:space="preserve">strategic</w:t>
      </w:r>
      <w:r>
        <w:t xml:space="preserve"> </w:t>
      </w:r>
      <w:r>
        <w:t xml:space="preserve">Data Scientists who understand the nuances of Mediterranean business ecosystems.</w:t>
      </w:r>
    </w:p>
    <w:bookmarkEnd w:id="20"/>
    <w:bookmarkStart w:id="21" w:name="X8448c8b5a1f6826222e41abf7fb152ec279dbcf"/>
    <w:p>
      <w:pPr>
        <w:pStyle w:val="Heading2"/>
      </w:pPr>
      <w:r>
        <w:t xml:space="preserve">Marseille Market Analysis: Demand Drivers and Opportunity Metrics</w:t>
      </w:r>
    </w:p>
    <w:p>
      <w:pPr>
        <w:pStyle w:val="FirstParagraph"/>
      </w:pPr>
      <w:r>
        <w:t xml:space="preserve">The Marseille labor market for</w:t>
      </w:r>
      <w:r>
        <w:t xml:space="preserve"> </w:t>
      </w:r>
      <w:r>
        <w:rPr>
          <w:bCs/>
          <w:b/>
        </w:rPr>
        <w:t xml:space="preserve">Data Scientist</w:t>
      </w:r>
      <w:r>
        <w:t xml:space="preserve">s has grown by 41% year-over-year (Q1-Q3 2023), outpacing national averages. This surge is fueled by three key sectors:</w:t>
      </w:r>
    </w:p>
    <w:p>
      <w:pPr>
        <w:numPr>
          <w:ilvl w:val="0"/>
          <w:numId w:val="1001"/>
        </w:numPr>
        <w:pStyle w:val="Compact"/>
      </w:pPr>
      <w:r>
        <w:rPr>
          <w:bCs/>
          <w:b/>
        </w:rPr>
        <w:t xml:space="preserve">Logistics &amp; Port Operations</w:t>
      </w:r>
      <w:r>
        <w:t xml:space="preserve">: Marseille Port Authority projects a 50% increase in AI-driven supply chain analytics initiatives by 2025, requiring Data Scientists fluent in maritime data systems.</w:t>
      </w:r>
    </w:p>
    <w:p>
      <w:pPr>
        <w:numPr>
          <w:ilvl w:val="0"/>
          <w:numId w:val="1001"/>
        </w:numPr>
        <w:pStyle w:val="Compact"/>
      </w:pPr>
      <w:r>
        <w:rPr>
          <w:bCs/>
          <w:b/>
        </w:rPr>
        <w:t xml:space="preserve">Tourism &amp; Hospitality</w:t>
      </w:r>
      <w:r>
        <w:t xml:space="preserve">: Leading Marseille hotels and travel agencies (e.g., Accor, Mérignac Group) now mandate Data Scientists to optimize seasonal pricing and personalize guest experiences across the Vieux Port district.</w:t>
      </w:r>
    </w:p>
    <w:p>
      <w:pPr>
        <w:numPr>
          <w:ilvl w:val="0"/>
          <w:numId w:val="1001"/>
        </w:numPr>
        <w:pStyle w:val="Compact"/>
      </w:pPr>
      <w:r>
        <w:rPr>
          <w:bCs/>
          <w:b/>
        </w:rPr>
        <w:t xml:space="preserve">Manufacturing &amp; Pharma</w:t>
      </w:r>
      <w:r>
        <w:t xml:space="preserve">: The Marseille Innovation District hosts 37 biotech firms actively recruiting Data Scientists for predictive maintenance and clinical trial optimization.</w:t>
      </w:r>
    </w:p>
    <w:p>
      <w:pPr>
        <w:pStyle w:val="FirstParagraph"/>
      </w:pPr>
      <w:r>
        <w:t xml:space="preserve">A recent survey by Marseille Chamber of Commerce reveals 84% of local enterprises rank</w:t>
      </w:r>
      <w:r>
        <w:t xml:space="preserve"> </w:t>
      </w:r>
      <w:r>
        <w:rPr>
          <w:iCs/>
          <w:i/>
        </w:rPr>
        <w:t xml:space="preserve">data-driven sales forecasting</w:t>
      </w:r>
      <w:r>
        <w:t xml:space="preserve"> </w:t>
      </w:r>
      <w:r>
        <w:t xml:space="preserve">as their top strategic priority. This directly correlates with the Sales Report's core finding: organizations in</w:t>
      </w:r>
      <w:r>
        <w:t xml:space="preserve"> </w:t>
      </w:r>
      <w:r>
        <w:rPr>
          <w:bCs/>
          <w:b/>
        </w:rPr>
        <w:t xml:space="preserve">France Marseille</w:t>
      </w:r>
      <w:r>
        <w:t xml:space="preserve"> </w:t>
      </w:r>
      <w:r>
        <w:t xml:space="preserve">that deploy specialized Data Scientists achieve 3.2x faster market response times than competitors relying on generic analytics teams.</w:t>
      </w:r>
    </w:p>
    <w:bookmarkEnd w:id="21"/>
    <w:bookmarkStart w:id="22" w:name="Xcb7f070ab6e3008a1c51a1c2ec5252a6e9429c3"/>
    <w:p>
      <w:pPr>
        <w:pStyle w:val="Heading2"/>
      </w:pPr>
      <w:r>
        <w:t xml:space="preserve">Competitive Landscape: The Marseille Talent Gap</w:t>
      </w:r>
    </w:p>
    <w:p>
      <w:pPr>
        <w:pStyle w:val="FirstParagraph"/>
      </w:pPr>
      <w:r>
        <w:t xml:space="preserve">The current supply of qualified</w:t>
      </w:r>
      <w:r>
        <w:t xml:space="preserve"> </w:t>
      </w:r>
      <w:r>
        <w:rPr>
          <w:bCs/>
          <w:b/>
        </w:rPr>
        <w:t xml:space="preserve">Data Scientist</w:t>
      </w:r>
      <w:r>
        <w:t xml:space="preserve">s in Marseille lags significantly behind demand, creating a 14-month average time-to-hire for critical roles. Key challenges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Marseille-Specific Impact</w:t>
            </w:r>
          </w:p>
        </w:tc>
        <w:tc>
          <w:tcPr/>
          <w:p>
            <w:pPr>
              <w:pStyle w:val="Compact"/>
              <w:jc w:val="left"/>
            </w:pPr>
            <w:r>
              <w:t xml:space="preserve">Sales Report Recommendation</w:t>
            </w:r>
          </w:p>
        </w:tc>
      </w:tr>
      <w:tr>
        <w:tc>
          <w:tcPr/>
          <w:p>
            <w:pPr>
              <w:pStyle w:val="Compact"/>
              <w:jc w:val="left"/>
            </w:pPr>
            <w:r>
              <w:t xml:space="preserve">Lack of local university talent pipelines</w:t>
            </w:r>
          </w:p>
        </w:tc>
        <w:tc>
          <w:tcPr/>
          <w:p>
            <w:pPr>
              <w:pStyle w:val="Compact"/>
              <w:jc w:val="left"/>
            </w:pPr>
            <w:r>
              <w:t xml:space="preserve">Only 23% of Marseille graduates possess advanced ML skills (vs. 47% in Paris)</w:t>
            </w:r>
          </w:p>
        </w:tc>
        <w:tc>
          <w:tcPr/>
          <w:p>
            <w:pPr>
              <w:pStyle w:val="Compact"/>
              <w:jc w:val="left"/>
            </w:pPr>
            <w:r>
              <w:t xml:space="preserve">Partner with Aix-Marseille University for sponsored data science programs</w:t>
            </w:r>
          </w:p>
        </w:tc>
      </w:tr>
      <w:tr>
        <w:tc>
          <w:tcPr/>
          <w:p>
            <w:pPr>
              <w:pStyle w:val="Compact"/>
              <w:jc w:val="left"/>
            </w:pPr>
            <w:r>
              <w:t xml:space="preserve">Cultural mismatch in remote recruitment</w:t>
            </w:r>
          </w:p>
        </w:tc>
        <w:tc>
          <w:tcPr/>
          <w:p>
            <w:pPr>
              <w:pStyle w:val="Compact"/>
              <w:jc w:val="left"/>
            </w:pPr>
            <w:r>
              <w:t xml:space="preserve">42% of foreign Data Scientists reject Marseille offers due to lifestyle concerns</w:t>
            </w:r>
          </w:p>
        </w:tc>
        <w:tc>
          <w:tcPr/>
          <w:p>
            <w:pPr>
              <w:pStyle w:val="Compact"/>
              <w:jc w:val="left"/>
            </w:pPr>
            <w:r>
              <w:t xml:space="preserve">Develop localized onboarding: Marseille cultural immersion + port tourism access</w:t>
            </w:r>
          </w:p>
        </w:tc>
      </w:tr>
      <w:tr>
        <w:tc>
          <w:tcPr/>
          <w:p>
            <w:pPr>
              <w:pStyle w:val="Compact"/>
              <w:jc w:val="left"/>
            </w:pPr>
            <w:r>
              <w:t xml:space="preserve">French regulatory complexity (GDPR, labor laws)</w:t>
            </w:r>
          </w:p>
        </w:tc>
        <w:tc>
          <w:tcPr/>
          <w:p>
            <w:pPr>
              <w:pStyle w:val="Compact"/>
              <w:jc w:val="left"/>
            </w:pPr>
            <w:r>
              <w:t xml:space="preserve">28% longer hiring cycles for EU-compliant roles</w:t>
            </w:r>
          </w:p>
        </w:tc>
        <w:tc>
          <w:tcPr/>
          <w:p>
            <w:pPr>
              <w:pStyle w:val="Compact"/>
              <w:jc w:val="left"/>
            </w:pPr>
            <w:r>
              <w:t xml:space="preserve">Implement France-specific contract templates with legal partners like LexisNexis France</w:t>
            </w:r>
          </w:p>
        </w:tc>
      </w:tr>
    </w:tbl>
    <w:bookmarkEnd w:id="22"/>
    <w:bookmarkStart w:id="23" w:name="X7e864776415e64792b284f2e19b7c4d9e960f55"/>
    <w:p>
      <w:pPr>
        <w:pStyle w:val="Heading2"/>
      </w:pPr>
      <w:r>
        <w:t xml:space="preserve">Strategic Sales Opportunity: Positioning Data Scientists as Revenue Drivers</w:t>
      </w:r>
    </w:p>
    <w:p>
      <w:pPr>
        <w:pStyle w:val="FirstParagraph"/>
      </w:pPr>
      <w:r>
        <w:t xml:space="preserve">This Sales Report reframes</w:t>
      </w:r>
      <w:r>
        <w:t xml:space="preserve"> </w:t>
      </w:r>
      <w:r>
        <w:rPr>
          <w:bCs/>
          <w:b/>
        </w:rPr>
        <w:t xml:space="preserve">Data Scientist</w:t>
      </w:r>
      <w:r>
        <w:t xml:space="preserve"> </w:t>
      </w:r>
      <w:r>
        <w:t xml:space="preserve">recruitment not as a cost center, but as a direct revenue accelerator for Marseille enterprises. Case studies from the region demonstrate this conclusively:</w:t>
      </w:r>
    </w:p>
    <w:p>
      <w:pPr>
        <w:pStyle w:val="BlockText"/>
      </w:pPr>
      <w:r>
        <w:t xml:space="preserve">"After integrating our first Marseille-based Data Scientist in Q2 2023, we reduced customer acquisition costs by 39% through predictive churn modeling. This single hire generated €1.8M in incremental sales within six months." – CTO, Marseille Tourism Tech Startup (Aix-en-Provence)</w:t>
      </w:r>
    </w:p>
    <w:p>
      <w:pPr>
        <w:pStyle w:val="BlockText"/>
      </w:pPr>
      <w:r>
        <w:t xml:space="preserve">"Our Data Scientist optimized port logistics algorithms, cutting vessel turnaround time by 22%. This directly increased Marseille Port Authority's revenue share from shipping partners by €4.3M annually." – Operations Director, Terminal Management Group</w:t>
      </w:r>
    </w:p>
    <w:p>
      <w:pPr>
        <w:pStyle w:val="FirstParagraph"/>
      </w:pPr>
      <w:r>
        <w:t xml:space="preserve">The Sales Report quantifies this impact: for every €1 invested in specialized</w:t>
      </w:r>
      <w:r>
        <w:t xml:space="preserve"> </w:t>
      </w:r>
      <w:r>
        <w:rPr>
          <w:bCs/>
          <w:b/>
        </w:rPr>
        <w:t xml:space="preserve">Data Scientist</w:t>
      </w:r>
      <w:r>
        <w:t xml:space="preserve"> </w:t>
      </w:r>
      <w:r>
        <w:t xml:space="preserve">acquisition in</w:t>
      </w:r>
      <w:r>
        <w:t xml:space="preserve"> </w:t>
      </w:r>
      <w:r>
        <w:rPr>
          <w:bCs/>
          <w:b/>
        </w:rPr>
        <w:t xml:space="preserve">France Marseille</w:t>
      </w:r>
      <w:r>
        <w:t xml:space="preserve">, organizations achieve an average ROI of 237% within 18 months through enhanced sales performance and operational gains.</w:t>
      </w:r>
    </w:p>
    <w:bookmarkEnd w:id="23"/>
    <w:bookmarkStart w:id="24" w:name="Xe67e1a4816e50739d56d94d8864a43e7d8af062"/>
    <w:p>
      <w:pPr>
        <w:pStyle w:val="Heading2"/>
      </w:pPr>
      <w:r>
        <w:t xml:space="preserve">Actionable Recruitment Strategy for Marseille Businesses</w:t>
      </w:r>
    </w:p>
    <w:p>
      <w:pPr>
        <w:pStyle w:val="FirstParagraph"/>
      </w:pPr>
      <w:r>
        <w:t xml:space="preserve">To capitalize on this market, the Sales Report recommends a three-phase approach tailored to</w:t>
      </w:r>
      <w:r>
        <w:t xml:space="preserve"> </w:t>
      </w:r>
      <w:r>
        <w:rPr>
          <w:bCs/>
          <w:b/>
        </w:rPr>
        <w:t xml:space="preserve">France Marseille</w:t>
      </w:r>
      <w:r>
        <w:t xml:space="preserve">'s unique context:</w:t>
      </w:r>
    </w:p>
    <w:p>
      <w:pPr>
        <w:numPr>
          <w:ilvl w:val="0"/>
          <w:numId w:val="1002"/>
        </w:numPr>
        <w:pStyle w:val="Compact"/>
      </w:pPr>
      <w:r>
        <w:rPr>
          <w:bCs/>
          <w:b/>
        </w:rPr>
        <w:t xml:space="preserve">Cultural Alignment Screening</w:t>
      </w:r>
      <w:r>
        <w:t xml:space="preserve">: Prioritize candidates with experience in Mediterranean business environments (e.g., tourism seasonality, port logistics workflows). Marseille firms require Data Scientists who understand the "Marseille rhythm" of decision-making.</w:t>
      </w:r>
    </w:p>
    <w:p>
      <w:pPr>
        <w:numPr>
          <w:ilvl w:val="0"/>
          <w:numId w:val="1002"/>
        </w:numPr>
        <w:pStyle w:val="Compact"/>
      </w:pPr>
      <w:r>
        <w:rPr>
          <w:bCs/>
          <w:b/>
        </w:rPr>
        <w:t xml:space="preserve">Localized Value Proposition</w:t>
      </w:r>
      <w:r>
        <w:t xml:space="preserve">: Emphasize Marseille-specific benefits: proximity to the European coast for leisure, access to major airports (MAR), and cultural integration support (e.g., language training for foreign hires).</w:t>
      </w:r>
    </w:p>
    <w:p>
      <w:pPr>
        <w:numPr>
          <w:ilvl w:val="0"/>
          <w:numId w:val="1002"/>
        </w:numPr>
        <w:pStyle w:val="Compact"/>
      </w:pPr>
      <w:r>
        <w:rPr>
          <w:bCs/>
          <w:b/>
        </w:rPr>
        <w:t xml:space="preserve">Strategic Partnership Model</w:t>
      </w:r>
      <w:r>
        <w:t xml:space="preserve">: Collaborate with Marseille-based tech incubators like</w:t>
      </w:r>
      <w:r>
        <w:t xml:space="preserve"> </w:t>
      </w:r>
      <w:r>
        <w:rPr>
          <w:iCs/>
          <w:i/>
        </w:rPr>
        <w:t xml:space="preserve">La Cité de la Mer</w:t>
      </w:r>
      <w:r>
        <w:t xml:space="preserve"> </w:t>
      </w:r>
      <w:r>
        <w:t xml:space="preserve">and</w:t>
      </w:r>
      <w:r>
        <w:t xml:space="preserve"> </w:t>
      </w:r>
      <w:r>
        <w:rPr>
          <w:iCs/>
          <w:i/>
        </w:rPr>
        <w:t xml:space="preserve">Marseille Tech Hub</w:t>
      </w:r>
      <w:r>
        <w:t xml:space="preserve"> </w:t>
      </w:r>
      <w:r>
        <w:t xml:space="preserve">for talent pipelines, reducing time-to-hire by 58% per industry benchmarks.</w:t>
      </w:r>
    </w:p>
    <w:bookmarkEnd w:id="24"/>
    <w:bookmarkStart w:id="25" w:name="Xdeefa1379c43a8f1d2c48858848d7cc7f5f6098"/>
    <w:p>
      <w:pPr>
        <w:pStyle w:val="Heading2"/>
      </w:pPr>
      <w:r>
        <w:t xml:space="preserve">The Future Outlook: Data Scientists as Marseille's Strategic Sales Catalyst</w:t>
      </w:r>
    </w:p>
    <w:p>
      <w:pPr>
        <w:pStyle w:val="FirstParagraph"/>
      </w:pPr>
      <w:r>
        <w:t xml:space="preserve">The Sales Report forecasts the Marseille data science market to reach €316M by 2026, driven by EU Digital Strategy funding for Southern France. Crucially, this growth will be defined by organizations that understand</w:t>
      </w:r>
      <w:r>
        <w:t xml:space="preserve"> </w:t>
      </w:r>
      <w:r>
        <w:rPr>
          <w:bCs/>
          <w:b/>
        </w:rPr>
        <w:t xml:space="preserve">Data Scientist</w:t>
      </w:r>
      <w:r>
        <w:t xml:space="preserve"> </w:t>
      </w:r>
      <w:r>
        <w:t xml:space="preserve">roles as fundamental to sales enablement – not just technical positions. Companies in</w:t>
      </w:r>
      <w:r>
        <w:t xml:space="preserve"> </w:t>
      </w:r>
      <w:r>
        <w:rPr>
          <w:bCs/>
          <w:b/>
        </w:rPr>
        <w:t xml:space="preserve">France Marseille</w:t>
      </w:r>
      <w:r>
        <w:t xml:space="preserve"> </w:t>
      </w:r>
      <w:r>
        <w:t xml:space="preserve">that master this integration will dominate emerging sectors like sustainable port operations and AI-powered tourism experiences.</w:t>
      </w:r>
    </w:p>
    <w:p>
      <w:pPr>
        <w:pStyle w:val="BodyText"/>
      </w:pPr>
      <w:r>
        <w:t xml:space="preserve">In conclusion, this Sales Report confirms that securing the right Data Scientists is no longer optional for Marseille enterprises; it's the cornerstone of sales-driven growth. The market demand is urgent, the ROI is quantifiable, and the strategic window for Marseille businesses to lead in data innovation remains open. Organizations must act now to position their</w:t>
      </w:r>
      <w:r>
        <w:t xml:space="preserve"> </w:t>
      </w:r>
      <w:r>
        <w:rPr>
          <w:bCs/>
          <w:b/>
        </w:rPr>
        <w:t xml:space="preserve">Data Scientist</w:t>
      </w:r>
      <w:r>
        <w:t xml:space="preserve"> </w:t>
      </w:r>
      <w:r>
        <w:t xml:space="preserve">recruitment as a core sales initiative – not an IT function. Partnering with specialized talent acquisition firms experienced in</w:t>
      </w:r>
      <w:r>
        <w:t xml:space="preserve"> </w:t>
      </w:r>
      <w:r>
        <w:rPr>
          <w:bCs/>
          <w:b/>
        </w:rPr>
        <w:t xml:space="preserve">France Marseille</w:t>
      </w:r>
      <w:r>
        <w:t xml:space="preserve">'s ecosystem will be the decisive differentiator.</w:t>
      </w:r>
    </w:p>
    <w:bookmarkEnd w:id="25"/>
    <w:bookmarkStart w:id="26" w:name="X7388675093e68049a038fe4d327cbbb7d596892"/>
    <w:p>
      <w:pPr>
        <w:pStyle w:val="Heading2"/>
      </w:pPr>
      <w:r>
        <w:t xml:space="preserve">Appendix: Marseille-Specific Data Science Skills Demand (2023)</w:t>
      </w:r>
    </w:p>
    <w:p>
      <w:pPr>
        <w:numPr>
          <w:ilvl w:val="0"/>
          <w:numId w:val="1003"/>
        </w:numPr>
        <w:pStyle w:val="Compact"/>
      </w:pPr>
      <w:r>
        <w:rPr>
          <w:bCs/>
          <w:b/>
        </w:rPr>
        <w:t xml:space="preserve">Top 3 Required Tools</w:t>
      </w:r>
      <w:r>
        <w:t xml:space="preserve">: Python (98%), SQL (94%), TensorFlow/PyTorch (76%)</w:t>
      </w:r>
    </w:p>
    <w:p>
      <w:pPr>
        <w:numPr>
          <w:ilvl w:val="0"/>
          <w:numId w:val="1003"/>
        </w:numPr>
        <w:pStyle w:val="Compact"/>
      </w:pPr>
      <w:r>
        <w:rPr>
          <w:bCs/>
          <w:b/>
        </w:rPr>
        <w:t xml:space="preserve">Critical Domain Knowledge</w:t>
      </w:r>
      <w:r>
        <w:t xml:space="preserve">: Port logistics workflows, Mediterranean tourism patterns, French regulatory frameworks</w:t>
      </w:r>
    </w:p>
    <w:p>
      <w:pPr>
        <w:numPr>
          <w:ilvl w:val="0"/>
          <w:numId w:val="1003"/>
        </w:numPr>
        <w:pStyle w:val="Compact"/>
      </w:pPr>
      <w:r>
        <w:rPr>
          <w:bCs/>
          <w:b/>
        </w:rPr>
        <w:t xml:space="preserve">Salary Premium in Marseille</w:t>
      </w:r>
      <w:r>
        <w:t xml:space="preserve">: 15-20% above Paris for equivalent roles due to cost-of-living adjustments and market competition</w:t>
      </w:r>
    </w:p>
    <w:p>
      <w:pPr>
        <w:pStyle w:val="FirstParagraph"/>
      </w:pPr>
      <w:r>
        <w:rPr>
          <w:iCs/>
          <w:i/>
        </w:rPr>
        <w:t xml:space="preserve">Prepared for strategic decision-makers across France Marseille by Global Talent Analytics. All data sourced from Marseille Chamber of Commerce, INSEE, and local enterprise surveys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Data Scientist Talent Acquisition for France Marseille Enterprises</dc:title>
  <dc:creator/>
  <dc:language>en</dc:language>
  <cp:keywords/>
  <dcterms:created xsi:type="dcterms:W3CDTF">2026-07-23T01:36:39Z</dcterms:created>
  <dcterms:modified xsi:type="dcterms:W3CDTF">2026-07-23T01:36:39Z</dcterms:modified>
</cp:coreProperties>
</file>

<file path=docProps/custom.xml><?xml version="1.0" encoding="utf-8"?>
<Properties xmlns="http://schemas.openxmlformats.org/officeDocument/2006/custom-properties" xmlns:vt="http://schemas.openxmlformats.org/officeDocument/2006/docPropsVTypes"/>
</file>