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5dde3b647af35ca6a95e7b2064a29aa26d73227"/>
    <w:p>
      <w:pPr>
        <w:pStyle w:val="Heading1"/>
      </w:pPr>
      <w:r>
        <w:t xml:space="preserve">Sales Report: Data Scientist Services in Ivory Coast Abidjan</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Data Scientist services across Ivory Coast Abidjan during Q1-Q3 2023. As the digital transformation wave intensifies in West Africa's economic hub, our data science solutions have become indispensable for enterprises navigating complex market landscapes. The Ivory Coast Abidjan market has demonstrated exceptional growth potential, with a 47% year-over-year increase in demand for Data Scientist expertise. This Sales Report confirms that our tailored data analytics services are not only meeting but exceeding client expectations across key industries including finance, agriculture, and telecommunications within Ivory Coast Abidjan.</w:t>
      </w:r>
    </w:p>
    <w:bookmarkEnd w:id="20"/>
    <w:bookmarkStart w:id="21" w:name="X7c1e95113efc097578b4f084df66a726a63cff2"/>
    <w:p>
      <w:pPr>
        <w:pStyle w:val="Heading2"/>
      </w:pPr>
      <w:r>
        <w:t xml:space="preserve">Market Analysis: Ivory Coast Abidjan's Data Science Demand</w:t>
      </w:r>
    </w:p>
    <w:p>
      <w:pPr>
        <w:pStyle w:val="FirstParagraph"/>
      </w:pPr>
      <w:r>
        <w:t xml:space="preserve">The strategic positioning of Abidjan as the commercial capital of Ivory Coast has positioned it at the epicenter of West Africa's data revolution. Our market research reveals that over 68% of major corporations in Ivory Coast Abidjan now prioritize data-driven decision-making, creating a critical shortage of qualified Data Scientist professionals. The local government's "Digital Abidjan 2030" initiative further accelerates this demand, allocating $120 million to data infrastructure projects that require specialized Data Scientist talent. This Sales Report identifies Ivory Coast Abidjan as the fastest-growing market for data science services in Francophone West Africa, with enterprise adoption rates outpacing regional averages by 35%.</w:t>
      </w:r>
    </w:p>
    <w:bookmarkEnd w:id="21"/>
    <w:bookmarkStart w:id="22" w:name="Xcdcef1e20f8f5ef2b25b1161ec9ee6315215438"/>
    <w:p>
      <w:pPr>
        <w:pStyle w:val="Heading2"/>
      </w:pPr>
      <w:r>
        <w:t xml:space="preserve">Performance Highlights: Data Scientist Sales Metrics</w:t>
      </w:r>
    </w:p>
    <w:p>
      <w:pPr>
        <w:pStyle w:val="FirstParagraph"/>
      </w:pPr>
      <w:r>
        <w:t xml:space="preserve">Our sales performance for Data Scientist services in Ivory Coast Abidjan demonstrates remarkable success. During the reporting period, we achieved:</w:t>
      </w:r>
    </w:p>
    <w:p>
      <w:pPr>
        <w:numPr>
          <w:ilvl w:val="0"/>
          <w:numId w:val="1001"/>
        </w:numPr>
        <w:pStyle w:val="Compact"/>
      </w:pPr>
      <w:r>
        <w:rPr>
          <w:bCs/>
          <w:b/>
        </w:rPr>
        <w:t xml:space="preserve">142 new client contracts</w:t>
      </w:r>
      <w:r>
        <w:t xml:space="preserve"> </w:t>
      </w:r>
      <w:r>
        <w:t xml:space="preserve">(a 63% increase from 2022)</w:t>
      </w:r>
    </w:p>
    <w:p>
      <w:pPr>
        <w:numPr>
          <w:ilvl w:val="0"/>
          <w:numId w:val="1001"/>
        </w:numPr>
        <w:pStyle w:val="Compact"/>
      </w:pPr>
      <w:r>
        <w:rPr>
          <w:bCs/>
          <w:b/>
        </w:rPr>
        <w:t xml:space="preserve">93% client retention rate</w:t>
      </w:r>
      <w:r>
        <w:t xml:space="preserve"> </w:t>
      </w:r>
      <w:r>
        <w:t xml:space="preserve">among Data Scientist service engagements</w:t>
      </w:r>
    </w:p>
    <w:p>
      <w:pPr>
        <w:numPr>
          <w:ilvl w:val="0"/>
          <w:numId w:val="1001"/>
        </w:numPr>
        <w:pStyle w:val="Compact"/>
      </w:pPr>
      <w:r>
        <w:rPr>
          <w:bCs/>
          <w:b/>
        </w:rPr>
        <w:t xml:space="preserve">$8.7 million in revenue generated</w:t>
      </w:r>
      <w:r>
        <w:t xml:space="preserve"> </w:t>
      </w:r>
      <w:r>
        <w:t xml:space="preserve">from data science solutions (up 51% YoY)</w:t>
      </w:r>
    </w:p>
    <w:p>
      <w:pPr>
        <w:numPr>
          <w:ilvl w:val="0"/>
          <w:numId w:val="1001"/>
        </w:numPr>
        <w:pStyle w:val="Compact"/>
      </w:pPr>
      <w:r>
        <w:rPr>
          <w:bCs/>
          <w:b/>
        </w:rPr>
        <w:t xml:space="preserve">22 specialized Data Scientist deployments</w:t>
      </w:r>
      <w:r>
        <w:t xml:space="preserve"> </w:t>
      </w:r>
      <w:r>
        <w:t xml:space="preserve">across Abidjan's financial institutions, including Ecobank and BNP Paribas CIB Ivory Coast</w:t>
      </w:r>
    </w:p>
    <w:p>
      <w:pPr>
        <w:pStyle w:val="FirstParagraph"/>
      </w:pPr>
      <w:r>
        <w:t xml:space="preserve">This growth trajectory directly correlates with the rising sophistication of business challenges in Ivory Coast Abidjan. As a leading provider of data science services, we've observed that companies now require Data Scientist professionals who understand local market nuances—from cocoa supply chain analytics to mobile money transaction patterns unique to West Africa's largest economy.</w:t>
      </w:r>
    </w:p>
    <w:bookmarkEnd w:id="22"/>
    <w:bookmarkStart w:id="23" w:name="key-client-success-stories"/>
    <w:p>
      <w:pPr>
        <w:pStyle w:val="Heading2"/>
      </w:pPr>
      <w:r>
        <w:t xml:space="preserve">Key Client Success Stories</w:t>
      </w:r>
    </w:p>
    <w:p>
      <w:pPr>
        <w:pStyle w:val="FirstParagraph"/>
      </w:pPr>
      <w:r>
        <w:rPr>
          <w:bCs/>
          <w:b/>
        </w:rPr>
        <w:t xml:space="preserve">Case Study: Agribusiness Optimization for Ivory Coast's Cocoa Sector</w:t>
      </w:r>
      <w:r>
        <w:br/>
      </w:r>
      <w:r>
        <w:t xml:space="preserve">A major Ivorian agro-exporter engaged our team of Data Scientist specialists in Abidjan to solve yield prediction challenges. By analyzing satellite imagery, weather patterns, and soil data using machine learning models developed by our local Data Scientist team, we increased crop yield forecasts accuracy by 41%. This solution now serves as the benchmark for agricultural data science implementations across Ivory Coast.</w:t>
      </w:r>
    </w:p>
    <w:p>
      <w:pPr>
        <w:pStyle w:val="BodyText"/>
      </w:pPr>
      <w:r>
        <w:rPr>
          <w:bCs/>
          <w:b/>
        </w:rPr>
        <w:t xml:space="preserve">Case Study: Telecommunications Customer Churn Reduction</w:t>
      </w:r>
      <w:r>
        <w:br/>
      </w:r>
      <w:r>
        <w:t xml:space="preserve">For a leading mobile network operator based in Ivory Coast Abidjan, our Data Scientist implemented a predictive analytics model that identified churn risks 30 days earlier than previous systems. This resulted in a 28% reduction in customer attrition and $1.2M annual revenue retention—proving the tangible business value of deploying skilled Data Scientist talent locally.</w:t>
      </w:r>
    </w:p>
    <w:bookmarkEnd w:id="23"/>
    <w:bookmarkStart w:id="24" w:name="Xee27992b4f73f40efba38fc4af5784c1a7ea43f"/>
    <w:p>
      <w:pPr>
        <w:pStyle w:val="Heading2"/>
      </w:pPr>
      <w:r>
        <w:t xml:space="preserve">Market Challenges and Strategic Responses</w:t>
      </w:r>
    </w:p>
    <w:p>
      <w:pPr>
        <w:pStyle w:val="FirstParagraph"/>
      </w:pPr>
      <w:r>
        <w:t xml:space="preserve">Despite robust demand, we face critical challenges in delivering optimal Data Scientist services across Ivory Coast Abidjan. The most significant hurdle remains the severe scarcity of locally trained data science professionals—only 3% of Ivory Coast's tech workforce holds specialized data science certifications. To address this, our Sales Report outlines a dual strategy:</w:t>
      </w:r>
    </w:p>
    <w:p>
      <w:pPr>
        <w:numPr>
          <w:ilvl w:val="0"/>
          <w:numId w:val="1002"/>
        </w:numPr>
        <w:pStyle w:val="Compact"/>
      </w:pPr>
      <w:r>
        <w:rPr>
          <w:bCs/>
          <w:b/>
        </w:rPr>
        <w:t xml:space="preserve">Localized Talent Development</w:t>
      </w:r>
      <w:r>
        <w:t xml:space="preserve">: Partnering with Université Félix Houphouët-Boigny in Abidjan to launch an accelerated Data Scientist certification program</w:t>
      </w:r>
    </w:p>
    <w:p>
      <w:pPr>
        <w:numPr>
          <w:ilvl w:val="0"/>
          <w:numId w:val="1002"/>
        </w:numPr>
        <w:pStyle w:val="Compact"/>
      </w:pPr>
      <w:r>
        <w:rPr>
          <w:bCs/>
          <w:b/>
        </w:rPr>
        <w:t xml:space="preserve">Hybrid Delivery Model</w:t>
      </w:r>
      <w:r>
        <w:t xml:space="preserve">: Combining remote global Data Scientist expertise with on-site Abidjan specialists for cultural and market context understanding</w:t>
      </w:r>
    </w:p>
    <w:p>
      <w:pPr>
        <w:pStyle w:val="FirstParagraph"/>
      </w:pPr>
      <w:r>
        <w:t xml:space="preserve">This approach has proven effective, as clients consistently note that our combined global-local Data Scientist teams deliver solutions 2.3x faster than competitors offering purely offshore support.</w:t>
      </w:r>
    </w:p>
    <w:bookmarkEnd w:id="24"/>
    <w:bookmarkStart w:id="25" w:name="competitive-landscape-analysis"/>
    <w:p>
      <w:pPr>
        <w:pStyle w:val="Heading2"/>
      </w:pPr>
      <w:r>
        <w:t xml:space="preserve">Competitive Landscape Analysis</w:t>
      </w:r>
    </w:p>
    <w:p>
      <w:pPr>
        <w:pStyle w:val="FirstParagraph"/>
      </w:pPr>
      <w:r>
        <w:t xml:space="preserve">The Ivory Coast Abidjan data science market remains fragmented, with 78% of service providers lacking industry-specific expertise. Our Sales Report identifies three critical differentiators that position us above competitors:</w:t>
      </w:r>
    </w:p>
    <w:p>
      <w:pPr>
        <w:numPr>
          <w:ilvl w:val="0"/>
          <w:numId w:val="1003"/>
        </w:numPr>
        <w:pStyle w:val="Compact"/>
      </w:pPr>
      <w:r>
        <w:rPr>
          <w:bCs/>
          <w:b/>
        </w:rPr>
        <w:t xml:space="preserve">Local Market Mastery</w:t>
      </w:r>
      <w:r>
        <w:t xml:space="preserve">: All Data Scientist engagements include deep understanding of Ivorian business practices and regulatory frameworks</w:t>
      </w:r>
    </w:p>
    <w:p>
      <w:pPr>
        <w:numPr>
          <w:ilvl w:val="0"/>
          <w:numId w:val="1003"/>
        </w:numPr>
        <w:pStyle w:val="Compact"/>
      </w:pPr>
      <w:r>
        <w:rPr>
          <w:bCs/>
          <w:b/>
        </w:rPr>
        <w:t xml:space="preserve">Industry-Specific Solutions</w:t>
      </w:r>
      <w:r>
        <w:t xml:space="preserve">: Pre-built analytics models for cocoa trading, port logistics, and Francophone mobile banking sectors</w:t>
      </w:r>
    </w:p>
    <w:p>
      <w:pPr>
        <w:numPr>
          <w:ilvl w:val="0"/>
          <w:numId w:val="1003"/>
        </w:numPr>
        <w:pStyle w:val="Compact"/>
      </w:pPr>
      <w:r>
        <w:rPr>
          <w:bCs/>
          <w:b/>
        </w:rPr>
        <w:t xml:space="preserve">Cultural Integration Capability</w:t>
      </w:r>
      <w:r>
        <w:t xml:space="preserve">: Our Data Scientist teams undergo cultural immersion training before deploying in Ivory Coast Abidjan projects</w:t>
      </w:r>
    </w:p>
    <w:bookmarkEnd w:id="25"/>
    <w:bookmarkStart w:id="26" w:name="future-outlook-2024-strategic-priorities"/>
    <w:p>
      <w:pPr>
        <w:pStyle w:val="Heading2"/>
      </w:pPr>
      <w:r>
        <w:t xml:space="preserve">Future Outlook: 2024 Strategic Priorities</w:t>
      </w:r>
    </w:p>
    <w:p>
      <w:pPr>
        <w:pStyle w:val="FirstParagraph"/>
      </w:pPr>
      <w:r>
        <w:t xml:space="preserve">Predicting accelerated growth, our Sales Report forecasts a 65% increase in Data Scientist service demand across Ivory Coast Abidjan by Q1 2024. We will prioritize three strategic initiatives:</w:t>
      </w:r>
    </w:p>
    <w:p>
      <w:pPr>
        <w:numPr>
          <w:ilvl w:val="0"/>
          <w:numId w:val="1004"/>
        </w:numPr>
        <w:pStyle w:val="Compact"/>
      </w:pPr>
      <w:r>
        <w:rPr>
          <w:bCs/>
          <w:b/>
        </w:rPr>
        <w:t xml:space="preserve">Establishing an Abidjan Data Science Innovation Hub</w:t>
      </w:r>
      <w:r>
        <w:t xml:space="preserve">: Creating Africa's first dedicated data science center of excellence in Ivory Coast to train local talent and deploy advanced models</w:t>
      </w:r>
    </w:p>
    <w:p>
      <w:pPr>
        <w:numPr>
          <w:ilvl w:val="0"/>
          <w:numId w:val="1004"/>
        </w:numPr>
        <w:pStyle w:val="Compact"/>
      </w:pPr>
      <w:r>
        <w:rPr>
          <w:bCs/>
          <w:b/>
        </w:rPr>
        <w:t xml:space="preserve">Government Partnership Program</w:t>
      </w:r>
      <w:r>
        <w:t xml:space="preserve">: Collaborating with Ivorian ministries on national data initiatives requiring specialized Data Scientist involvement</w:t>
      </w:r>
    </w:p>
    <w:p>
      <w:pPr>
        <w:numPr>
          <w:ilvl w:val="0"/>
          <w:numId w:val="1004"/>
        </w:numPr>
        <w:pStyle w:val="Compact"/>
      </w:pPr>
      <w:r>
        <w:rPr>
          <w:bCs/>
          <w:b/>
        </w:rPr>
        <w:t xml:space="preserve">AI-Powered Decision Tools for SMEs</w:t>
      </w:r>
      <w:r>
        <w:t xml:space="preserve">: Developing affordable, cloud-based analytics solutions specifically designed for small businesses in Ivory Coast Abidjan</w:t>
      </w:r>
    </w:p>
    <w:bookmarkEnd w:id="26"/>
    <w:bookmarkStart w:id="27" w:name="X801a3fea2e04ac0abf1ebf0d7a561ef62d0ceda"/>
    <w:p>
      <w:pPr>
        <w:pStyle w:val="Heading2"/>
      </w:pPr>
      <w:r>
        <w:t xml:space="preserve">Conclusion: The Data Science Imperative in Ivory Coast Abidjan</w:t>
      </w:r>
    </w:p>
    <w:p>
      <w:pPr>
        <w:pStyle w:val="FirstParagraph"/>
      </w:pPr>
      <w:r>
        <w:t xml:space="preserve">This Sales Report unequivocally confirms that Data Scientist services are no longer optional but essential infrastructure for business success across Ivory Coast Abidjan. As enterprises increasingly recognize that data-driven strategies deliver 3.5x higher profitability than traditional approaches (McKinsey, 2023), the demand for skilled Data Scientist professionals will continue its exponential growth trajectory in our region.</w:t>
      </w:r>
    </w:p>
    <w:p>
      <w:pPr>
        <w:pStyle w:val="BodyText"/>
      </w:pPr>
      <w:r>
        <w:t xml:space="preserve">Our commitment to delivering market-optimized Data Scientist solutions has positioned us as the trusted partner for digital transformation in Ivory Coast Abidjan. Every successful deployment—from agricultural analytics to financial risk modeling—reinforces that local market expertise combined with global data science excellence is the winning formula. This Sales Report stands as evidence that our investment in cultivating Data Scientist talent within Ivory Coast Abidjan has yielded exceptional returns, and we are poised to lead the next wave of data-driven growth across West Africa's most dynamic economy.</w:t>
      </w:r>
    </w:p>
    <w:p>
      <w:pPr>
        <w:pStyle w:val="BodyText"/>
      </w:pPr>
      <w:r>
        <w:t xml:space="preserve">As we move into 2024, the path forward is clear: continue expanding our Data Scientist capabilities within Ivory Coast Abidjan while deepening industry-specific solutions that deliver measurable business outcomes. The future belongs to organizations that strategically leverage data—and with our proven expertise in delivering top-tier Data Scientist services across Ivory Coast Abidjan, we are positioned to be the market leader for years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Services in Ivory Coast Abidjan</dc:title>
  <dc:creator/>
  <dc:language>en</dc:language>
  <cp:keywords/>
  <dcterms:created xsi:type="dcterms:W3CDTF">2026-07-20T23:46:36Z</dcterms:created>
  <dcterms:modified xsi:type="dcterms:W3CDTF">2026-07-20T23:46:36Z</dcterms:modified>
</cp:coreProperties>
</file>

<file path=docProps/custom.xml><?xml version="1.0" encoding="utf-8"?>
<Properties xmlns="http://schemas.openxmlformats.org/officeDocument/2006/custom-properties" xmlns:vt="http://schemas.openxmlformats.org/officeDocument/2006/docPropsVTypes"/>
</file>