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Solutions</w:t>
      </w:r>
      <w:r>
        <w:t xml:space="preserve"> </w:t>
      </w:r>
      <w:r>
        <w:t xml:space="preserve">in</w:t>
      </w:r>
      <w:r>
        <w:t xml:space="preserve"> </w:t>
      </w:r>
      <w:r>
        <w:t xml:space="preserve">Nigeria's</w:t>
      </w:r>
      <w:r>
        <w:t xml:space="preserve"> </w:t>
      </w:r>
      <w:r>
        <w:t xml:space="preserve">Lagos</w:t>
      </w:r>
      <w:r>
        <w:t xml:space="preserve"> </w:t>
      </w:r>
      <w:r>
        <w:t xml:space="preserve">Market</w:t>
      </w:r>
    </w:p>
    <w:bookmarkStart w:id="25" w:name="X0f5bf0794b16a72c9a99eacc9adfb38768aabe3"/>
    <w:p>
      <w:pPr>
        <w:pStyle w:val="Heading1"/>
      </w:pPr>
      <w:r>
        <w:t xml:space="preserve">Q3 2024 Sales Report: Strategic Deployment of Data Scientists Driving Revenue Growth in Nigeria's Lagos Market</w:t>
      </w:r>
    </w:p>
    <w:p>
      <w:pPr>
        <w:pStyle w:val="FirstParagraph"/>
      </w:pPr>
      <w:r>
        <w:rPr>
          <w:bCs/>
          <w:b/>
        </w:rPr>
        <w:t xml:space="preserve">Executive Summary:</w:t>
      </w:r>
      <w:r>
        <w:t xml:space="preserve"> </w:t>
      </w:r>
      <w:r>
        <w:t xml:space="preserve">This comprehensive</w:t>
      </w:r>
      <w:r>
        <w:t xml:space="preserve"> </w:t>
      </w:r>
      <w:r>
        <w:rPr>
          <w:iCs/>
          <w:i/>
        </w:rPr>
        <w:t xml:space="preserve">Sales Report</w:t>
      </w:r>
      <w:r>
        <w:t xml:space="preserve"> </w:t>
      </w:r>
      <w:r>
        <w:t xml:space="preserve">details the strategic implementation and commercial impact of Data Scientist solutions across Nigeria's economic epicenter, Lagos. As the nation's premier business hub, Lagos has witnessed unprecedented demand for advanced data analytics expertise, positioning</w:t>
      </w:r>
      <w:r>
        <w:t xml:space="preserve"> </w:t>
      </w:r>
      <w:r>
        <w:rPr>
          <w:iCs/>
          <w:i/>
        </w:rPr>
        <w:t xml:space="preserve">Data Scientist</w:t>
      </w:r>
      <w:r>
        <w:t xml:space="preserve"> </w:t>
      </w:r>
      <w:r>
        <w:t xml:space="preserve">professionals as critical revenue drivers for enterprises navigating digital transformation. Our Q3 2024 performance underscores a 38% year-on-year growth in Data Scientist-related service sales within Lagos, directly contributing to ₦14.7 billion in new contract value generated through targeted client engagements.</w:t>
      </w:r>
    </w:p>
    <w:bookmarkStart w:id="20" w:name="X89edd0bc6ca5e37c188b4ccf9cb48812f69f502"/>
    <w:p>
      <w:pPr>
        <w:pStyle w:val="Heading2"/>
      </w:pPr>
      <w:r>
        <w:t xml:space="preserve">Market Context: The Lagos Data Science Imperative</w:t>
      </w:r>
    </w:p>
    <w:p>
      <w:pPr>
        <w:pStyle w:val="FirstParagraph"/>
      </w:pPr>
      <w:r>
        <w:t xml:space="preserve">Lagos, Nigeria's financial capital and home to 25 million residents, represents a dynamic market where data-driven decision-making is no longer optional—it's a competitive necessity. With over 70% of Nigeria's fintech startups headquartered in Lagos (including giants like Flutterwave, Opay, and PalmPay), the demand for specialized</w:t>
      </w:r>
      <w:r>
        <w:t xml:space="preserve"> </w:t>
      </w:r>
      <w:r>
        <w:rPr>
          <w:iCs/>
          <w:i/>
        </w:rPr>
        <w:t xml:space="preserve">Data Scientist</w:t>
      </w:r>
      <w:r>
        <w:t xml:space="preserve"> </w:t>
      </w:r>
      <w:r>
        <w:t xml:space="preserve">talent has surged exponentially. Our sales pipeline analysis confirms that 82% of enterprise clients in Lagos now require embedded data science capabilities to optimize operations, customer acquisition, and risk management within Nigeria's complex regulatory environment.</w:t>
      </w:r>
    </w:p>
    <w:p>
      <w:pPr>
        <w:pStyle w:val="BodyText"/>
      </w:pPr>
      <w:r>
        <w:t xml:space="preserve">This trend is amplified by Lagos' unique economic landscape: a convergence of oil &amp; gas analytics needs (from Shell, TotalEnergies), rapidly scaling e-commerce (Jumia, Konga), and burgeoning agricultural tech solutions targeting Nigeria's 40% GDP contribution from agriculture. Each sector demands hyper-localized data modeling—predicting monsoon impacts on Lagos logistics or analyzing mobile money transaction patterns specific to Nigerian urban populations. Our</w:t>
      </w:r>
      <w:r>
        <w:t xml:space="preserve"> </w:t>
      </w:r>
      <w:r>
        <w:rPr>
          <w:iCs/>
          <w:i/>
        </w:rPr>
        <w:t xml:space="preserve">Data Scientist</w:t>
      </w:r>
      <w:r>
        <w:t xml:space="preserve"> </w:t>
      </w:r>
      <w:r>
        <w:t xml:space="preserve">teams deliver precisely this contextual expertise, translating raw data into Lagos-specific commercial outcomes.</w:t>
      </w:r>
    </w:p>
    <w:bookmarkEnd w:id="20"/>
    <w:bookmarkStart w:id="21" w:name="X3d5caccf303982bf0f06a1fe1b3f8e8583d5f6a"/>
    <w:p>
      <w:pPr>
        <w:pStyle w:val="Heading2"/>
      </w:pPr>
      <w:r>
        <w:t xml:space="preserve">Q3 Sales Performance: Quantifying Data Scientist Value</w:t>
      </w:r>
    </w:p>
    <w:p>
      <w:pPr>
        <w:pStyle w:val="FirstParagraph"/>
      </w:pPr>
      <w:r>
        <w:t xml:space="preserve">This quarter's sales performance reveals the tangible ROI of deploying specialized Data Scientists in Lagos:</w:t>
      </w:r>
    </w:p>
    <w:p>
      <w:pPr>
        <w:numPr>
          <w:ilvl w:val="0"/>
          <w:numId w:val="1001"/>
        </w:numPr>
        <w:pStyle w:val="Compact"/>
      </w:pPr>
      <w:r>
        <w:rPr>
          <w:bCs/>
          <w:b/>
        </w:rPr>
        <w:t xml:space="preserve">Revenue Growth:</w:t>
      </w:r>
      <w:r>
        <w:t xml:space="preserve"> </w:t>
      </w:r>
      <w:r>
        <w:t xml:space="preserve">38% YoY increase in contracts directly tied to Data Scientist implementation (₦14.7B vs ₦10.6B Q3 2023).</w:t>
      </w:r>
    </w:p>
    <w:p>
      <w:pPr>
        <w:numPr>
          <w:ilvl w:val="0"/>
          <w:numId w:val="1001"/>
        </w:numPr>
        <w:pStyle w:val="Compact"/>
      </w:pPr>
      <w:r>
        <w:rPr>
          <w:bCs/>
          <w:b/>
        </w:rPr>
        <w:t xml:space="preserve">Cross-Sell Success:</w:t>
      </w:r>
      <w:r>
        <w:t xml:space="preserve"> </w:t>
      </w:r>
      <w:r>
        <w:t xml:space="preserve">67% of new clients added data science services after initial sales of analytics platforms, proving the "Data Scientist" as a revenue catalyst.</w:t>
      </w:r>
    </w:p>
    <w:p>
      <w:pPr>
        <w:numPr>
          <w:ilvl w:val="0"/>
          <w:numId w:val="1001"/>
        </w:numPr>
        <w:pStyle w:val="Compact"/>
      </w:pPr>
      <w:r>
        <w:rPr>
          <w:bCs/>
          <w:b/>
        </w:rPr>
        <w:t xml:space="preserve">Client Retention:</w:t>
      </w:r>
      <w:r>
        <w:t xml:space="preserve"> </w:t>
      </w:r>
      <w:r>
        <w:t xml:space="preserve">94% renewal rate among Lagos-based enterprises utilizing our Data Scientist teams—significantly above industry average (82%).</w:t>
      </w:r>
    </w:p>
    <w:p>
      <w:pPr>
        <w:numPr>
          <w:ilvl w:val="0"/>
          <w:numId w:val="1001"/>
        </w:numPr>
        <w:pStyle w:val="Compact"/>
      </w:pPr>
      <w:r>
        <w:rPr>
          <w:bCs/>
          <w:b/>
        </w:rPr>
        <w:t xml:space="preserve">Sector Impact:</w:t>
      </w:r>
      <w:r>
        <w:t xml:space="preserve"> </w:t>
      </w:r>
      <w:r>
        <w:t xml:space="preserve">Fintech drove 52% of sales, followed by Retail (28%) and Energy (15%), with the remaining 5% in HealthTech and Agritech.</w:t>
      </w:r>
    </w:p>
    <w:p>
      <w:pPr>
        <w:pStyle w:val="FirstParagraph"/>
      </w:pPr>
      <w:r>
        <w:t xml:space="preserve">Key case study: A leading Lagos-based microfinance bank engaged our Data Scientist team to develop a credit-risk model calibrated for Nigeria's informal economy. Within six months, the solution reduced default rates by 22%, directly contributing ₦380 million in annualized revenue uplift—the largest single contract secured in Q3.</w:t>
      </w:r>
    </w:p>
    <w:bookmarkEnd w:id="21"/>
    <w:bookmarkStart w:id="22" w:name="Xd563f0e7e86b58d500dca72ebdb535ec2ad5da4"/>
    <w:p>
      <w:pPr>
        <w:pStyle w:val="Heading2"/>
      </w:pPr>
      <w:r>
        <w:t xml:space="preserve">Challenges &amp; Strategic Adaptations in Lagos</w:t>
      </w:r>
    </w:p>
    <w:p>
      <w:pPr>
        <w:pStyle w:val="FirstParagraph"/>
      </w:pPr>
      <w:r>
        <w:t xml:space="preserve">Despite robust growth, our sales team identified critical challenges unique to the Lagos market that required agile adaptation: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Lagos-Specific Factor</w:t>
            </w:r>
          </w:p>
        </w:tc>
        <w:tc>
          <w:tcPr/>
          <w:p>
            <w:pPr>
              <w:pStyle w:val="Compact"/>
              <w:jc w:val="left"/>
            </w:pPr>
            <w:r>
              <w:t xml:space="preserve">Our Strategic Response (Data Scientist-Driven)</w:t>
            </w:r>
          </w:p>
        </w:tc>
      </w:tr>
      <w:tr>
        <w:tc>
          <w:tcPr/>
          <w:p>
            <w:pPr>
              <w:pStyle w:val="Compact"/>
              <w:jc w:val="left"/>
            </w:pPr>
            <w:r>
              <w:t xml:space="preserve">Talent Acquisition Shortage</w:t>
            </w:r>
          </w:p>
        </w:tc>
        <w:tc>
          <w:tcPr/>
          <w:p>
            <w:pPr>
              <w:pStyle w:val="Compact"/>
              <w:jc w:val="left"/>
            </w:pPr>
            <w:r>
              <w:t xml:space="preserve">Lagos has only 2,300 certified Data Scientists serving 18,500+ businesses; local universities graduate just 150 data professionals annually.</w:t>
            </w:r>
          </w:p>
        </w:tc>
        <w:tc>
          <w:tcPr/>
          <w:p>
            <w:pPr>
              <w:pStyle w:val="Compact"/>
              <w:jc w:val="left"/>
            </w:pPr>
            <w:r>
              <w:t xml:space="preserve">Launched "Lagos Data Talent Accelerator" with Lagos State University: Certified local graduates for immediate client deployment (47% of new hires in Q3).</w:t>
            </w:r>
          </w:p>
        </w:tc>
      </w:tr>
      <w:tr>
        <w:tc>
          <w:tcPr/>
          <w:p>
            <w:pPr>
              <w:pStyle w:val="Compact"/>
              <w:jc w:val="left"/>
            </w:pPr>
            <w:r>
              <w:t xml:space="preserve">Data Fragmentation</w:t>
            </w:r>
          </w:p>
        </w:tc>
        <w:tc>
          <w:tcPr/>
          <w:p>
            <w:pPr>
              <w:pStyle w:val="Compact"/>
              <w:jc w:val="left"/>
            </w:pPr>
            <w:r>
              <w:t xml:space="preserve">Nigeria's inconsistent digital infrastructure creates siloed data across banks, government agencies, and telecoms in Lagos.</w:t>
            </w:r>
          </w:p>
        </w:tc>
        <w:tc>
          <w:tcPr/>
          <w:p>
            <w:pPr>
              <w:pStyle w:val="Compact"/>
              <w:jc w:val="left"/>
            </w:pPr>
            <w:r>
              <w:t xml:space="preserve">Deployed Data Scientist teams to build unified analytics frameworks compliant with Nigeria's NDPR (Data Protection Regulation) using local data sources like NBS statistics.</w:t>
            </w:r>
          </w:p>
        </w:tc>
      </w:tr>
      <w:tr>
        <w:tc>
          <w:tcPr/>
          <w:p>
            <w:pPr>
              <w:pStyle w:val="Compact"/>
              <w:jc w:val="left"/>
            </w:pPr>
            <w:r>
              <w:t xml:space="preserve">Cultural Resistance</w:t>
            </w:r>
          </w:p>
        </w:tc>
        <w:tc>
          <w:tcPr/>
          <w:p>
            <w:pPr>
              <w:pStyle w:val="Compact"/>
              <w:jc w:val="left"/>
            </w:pPr>
            <w:r>
              <w:t xml:space="preserve">Legacy organizations in Ikoyi and Victoria Island often view data science as "tech-only," not strategic business tool.</w:t>
            </w:r>
          </w:p>
        </w:tc>
        <w:tc>
          <w:tcPr/>
          <w:p>
            <w:pPr>
              <w:pStyle w:val="Compact"/>
              <w:jc w:val="left"/>
            </w:pPr>
            <w:r>
              <w:t xml:space="preserve">Implemented sales process where Data Scientists co-deliver client workshops—demonstrating revenue impact through Lagos-specific case studies (e.g., optimizing LAGOSPORTS transport routes).</w:t>
            </w:r>
          </w:p>
        </w:tc>
      </w:tr>
    </w:tbl>
    <w:bookmarkEnd w:id="22"/>
    <w:bookmarkStart w:id="23" w:name="X5c07064bb327d638f5e3f1ff1aaea292e557b06"/>
    <w:p>
      <w:pPr>
        <w:pStyle w:val="Heading2"/>
      </w:pPr>
      <w:r>
        <w:t xml:space="preserve">Future Outlook: Scaling Data Scientist Impact in Nigeria's Lagos Hub</w:t>
      </w:r>
    </w:p>
    <w:p>
      <w:pPr>
        <w:pStyle w:val="FirstParagraph"/>
      </w:pPr>
      <w:r>
        <w:t xml:space="preserve">The data is unequivocal: Lagos' demand for specialized</w:t>
      </w:r>
      <w:r>
        <w:t xml:space="preserve"> </w:t>
      </w:r>
      <w:r>
        <w:rPr>
          <w:iCs/>
          <w:i/>
        </w:rPr>
        <w:t xml:space="preserve">Data Scientist</w:t>
      </w:r>
      <w:r>
        <w:t xml:space="preserve"> </w:t>
      </w:r>
      <w:r>
        <w:t xml:space="preserve">expertise will continue outpacing supply. Based on our sales pipeline analysis and market indicators:</w:t>
      </w:r>
    </w:p>
    <w:p>
      <w:pPr>
        <w:numPr>
          <w:ilvl w:val="0"/>
          <w:numId w:val="1002"/>
        </w:numPr>
        <w:pStyle w:val="Compact"/>
      </w:pPr>
      <w:r>
        <w:t xml:space="preserve">Projected 45% YoY growth in Data Scientist service demand for Lagos enterprises by Q2 2025.</w:t>
      </w:r>
    </w:p>
    <w:p>
      <w:pPr>
        <w:numPr>
          <w:ilvl w:val="0"/>
          <w:numId w:val="1002"/>
        </w:numPr>
        <w:pStyle w:val="Compact"/>
      </w:pPr>
      <w:r>
        <w:t xml:space="preserve">Emerging opportunities in Lagos' Smart City initiatives (e.g., LAGOS-TECH corridor) requiring predictive analytics for infrastructure management.</w:t>
      </w:r>
    </w:p>
    <w:p>
      <w:pPr>
        <w:numPr>
          <w:ilvl w:val="0"/>
          <w:numId w:val="1002"/>
        </w:numPr>
        <w:pStyle w:val="Compact"/>
      </w:pPr>
      <w:r>
        <w:t xml:space="preserve">Increasing client requests for "embedded Data Scientists" (permanent roles within client teams), reflecting trust in our talent quality.</w:t>
      </w:r>
    </w:p>
    <w:p>
      <w:pPr>
        <w:pStyle w:val="FirstParagraph"/>
      </w:pPr>
      <w:r>
        <w:t xml:space="preserve">To capitalize, we're implementing two strategic shifts:</w:t>
      </w:r>
    </w:p>
    <w:p>
      <w:pPr>
        <w:numPr>
          <w:ilvl w:val="0"/>
          <w:numId w:val="1003"/>
        </w:numPr>
        <w:pStyle w:val="Compact"/>
      </w:pPr>
      <w:r>
        <w:rPr>
          <w:bCs/>
          <w:b/>
        </w:rPr>
        <w:t xml:space="preserve">Lagos Data Science Center of Excellence:</w:t>
      </w:r>
      <w:r>
        <w:t xml:space="preserve"> </w:t>
      </w:r>
      <w:r>
        <w:t xml:space="preserve">Establishing a physical hub in Yaba (Nigeria's "Silicon Valley") to co-locate our Data Scientist teams with key clients like Andela and Paga, enabling real-time problem-solving for Lagos-specific challenges.</w:t>
      </w:r>
    </w:p>
    <w:p>
      <w:pPr>
        <w:numPr>
          <w:ilvl w:val="0"/>
          <w:numId w:val="1003"/>
        </w:numPr>
        <w:pStyle w:val="Compact"/>
      </w:pPr>
      <w:r>
        <w:rPr>
          <w:bCs/>
          <w:b/>
        </w:rPr>
        <w:t xml:space="preserve">Naija-Powered Analytics Suite:</w:t>
      </w:r>
      <w:r>
        <w:t xml:space="preserve"> </w:t>
      </w:r>
      <w:r>
        <w:t xml:space="preserve">Developing an AI toolkit trained exclusively on Nigerian datasets—logistics patterns, mobile money behavior, and Lagos traffic dynamics—to accelerate client value realization.</w:t>
      </w:r>
    </w:p>
    <w:bookmarkEnd w:id="23"/>
    <w:bookmarkStart w:id="24" w:name="Xcfd0ca5b80f762c16a49888187c018cecfdf41a"/>
    <w:p>
      <w:pPr>
        <w:pStyle w:val="Heading2"/>
      </w:pPr>
      <w:r>
        <w:t xml:space="preserve">Conclusion: Data Scientists as Lagos' Revenue Engine</w:t>
      </w:r>
    </w:p>
    <w:p>
      <w:pPr>
        <w:pStyle w:val="FirstParagraph"/>
      </w:pPr>
      <w:r>
        <w:t xml:space="preserve">This Q3</w:t>
      </w:r>
      <w:r>
        <w:t xml:space="preserve"> </w:t>
      </w:r>
      <w:r>
        <w:rPr>
          <w:iCs/>
          <w:i/>
        </w:rPr>
        <w:t xml:space="preserve">Sales Report</w:t>
      </w:r>
      <w:r>
        <w:t xml:space="preserve"> </w:t>
      </w:r>
      <w:r>
        <w:t xml:space="preserve">confirms that the strategic deployment of</w:t>
      </w:r>
      <w:r>
        <w:t xml:space="preserve"> </w:t>
      </w:r>
      <w:r>
        <w:rPr>
          <w:iCs/>
          <w:i/>
        </w:rPr>
        <w:t xml:space="preserve">Data Scientist</w:t>
      </w:r>
      <w:r>
        <w:t xml:space="preserve"> </w:t>
      </w:r>
      <w:r>
        <w:t xml:space="preserve">professionals isn't merely a technical investment—it's a core revenue generator within Nigeria's Lagos market. As businesses navigate Nigeria's digital economy transformation, those leveraging specialized Lagos-savvy Data Scientists are capturing market share, optimizing costs, and unlocking new revenue streams at unprecedented rates. Our sales data proves that in the competitive landscape of Nigeria's commercial capital, understanding local data landscapes through dedicated Data Scientist expertise directly correlates with sustainable growth.</w:t>
      </w:r>
    </w:p>
    <w:p>
      <w:pPr>
        <w:pStyle w:val="BodyText"/>
      </w:pPr>
      <w:r>
        <w:t xml:space="preserve">The future belongs to enterprises that treat Data Scientists not as cost centers but as central pillars of their Lagos-based commercial strategy. As we position ourselves to capture 40% of the projected ₦32 billion Lagos data science services market by 2025, this report serves as both a performance record and a roadmap: In Nigeria's Lagos, where data is the new oil, Data Scientists are the drillers.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Data Scientist Solutions in Nigeria's Lagos Market</dc:title>
  <dc:creator/>
  <dc:language>en</dc:language>
  <cp:keywords/>
  <dcterms:created xsi:type="dcterms:W3CDTF">2025-12-12T01:40:45Z</dcterms:created>
  <dcterms:modified xsi:type="dcterms:W3CDTF">2025-12-12T01:40:45Z</dcterms:modified>
</cp:coreProperties>
</file>

<file path=docProps/custom.xml><?xml version="1.0" encoding="utf-8"?>
<Properties xmlns="http://schemas.openxmlformats.org/officeDocument/2006/custom-properties" xmlns:vt="http://schemas.openxmlformats.org/officeDocument/2006/docPropsVTypes"/>
</file>