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Afghanistan</w:t>
      </w:r>
      <w:r>
        <w:t xml:space="preserve"> </w:t>
      </w:r>
      <w:r>
        <w:t xml:space="preserve">Kabul</w:t>
      </w:r>
    </w:p>
    <w:bookmarkStart w:id="31" w:name="Xc1b42fe5406e6f8a68fb0f2deabe251318eb965"/>
    <w:p>
      <w:pPr>
        <w:pStyle w:val="Heading1"/>
      </w:pPr>
      <w:r>
        <w:t xml:space="preserve">Comprehensive Sales Report: Diplomat Product Line in Afghanistan Kabul</w:t>
      </w:r>
    </w:p>
    <w:bookmarkStart w:id="20" w:name="executive-summary"/>
    <w:p>
      <w:pPr>
        <w:pStyle w:val="Heading2"/>
      </w:pPr>
      <w:r>
        <w:t xml:space="preserve">Executive Summary</w:t>
      </w:r>
    </w:p>
    <w:p>
      <w:pPr>
        <w:pStyle w:val="FirstParagraph"/>
      </w:pPr>
      <w:r>
        <w:t xml:space="preserve">This official Sales Report details the performance of the Diplomat product portfolio across the critical market of Kabul, Afghanistan. Covering Q1-Q3 2023, this document provides comprehensive analysis of sales trajectories, market dynamics, and strategic insights essential for our regional operations. The Diplomat brand has demonstrated remarkable resilience in Afghanistan Kabul despite challenging geopolitical conditions, achieving a 17% year-over-year growth in revenue while securing key market share positions. This report confirms Diplomat's strategic importance to our portfolio in the Kabul economic landscape.</w:t>
      </w:r>
    </w:p>
    <w:bookmarkEnd w:id="20"/>
    <w:bookmarkStart w:id="21" w:name="market-context-afghanistan-kabul"/>
    <w:p>
      <w:pPr>
        <w:pStyle w:val="Heading2"/>
      </w:pPr>
      <w:r>
        <w:t xml:space="preserve">Market Context: Afghanistan Kabul</w:t>
      </w:r>
    </w:p>
    <w:p>
      <w:pPr>
        <w:pStyle w:val="FirstParagraph"/>
      </w:pPr>
      <w:r>
        <w:t xml:space="preserve">The Afghan capital of Kabul represents both a high-potential and complex operating environment for international brands. With over 4 million residents and a rapidly evolving commercial sector, Kabul serves as the primary hub for diplomatic, governmental, and luxury goods consumption in Afghanistan. The Diplomat brand has specifically positioned itself to serve Kabul's elite business community, government officials, and international organizations operating within this critical market. Understanding the unique dynamics of Afghanistan Kabul—where security considerations directly impact consumer behavior—is fundamental to interpreting our Sales Report findings.</w:t>
      </w:r>
    </w:p>
    <w:bookmarkEnd w:id="21"/>
    <w:bookmarkStart w:id="22" w:name="sales-performance-highlights"/>
    <w:p>
      <w:pPr>
        <w:pStyle w:val="Heading2"/>
      </w:pPr>
      <w:r>
        <w:t xml:space="preserve">Sales Performance Highlights</w:t>
      </w:r>
    </w:p>
    <w:p>
      <w:pPr>
        <w:pStyle w:val="FirstParagraph"/>
      </w:pPr>
      <w:r>
        <w:t xml:space="preserve">Our Diplomat product line achieved remarkable milestones in Kabul during the reporting period:</w:t>
      </w:r>
    </w:p>
    <w:p>
      <w:pPr>
        <w:numPr>
          <w:ilvl w:val="0"/>
          <w:numId w:val="1001"/>
        </w:numPr>
        <w:pStyle w:val="Compact"/>
      </w:pPr>
      <w:r>
        <w:rPr>
          <w:bCs/>
          <w:b/>
        </w:rPr>
        <w:t xml:space="preserve">Revenue Growth:</w:t>
      </w:r>
      <w:r>
        <w:t xml:space="preserve"> </w:t>
      </w:r>
      <w:r>
        <w:t xml:space="preserve">$1.85M total revenue (up 17.3% YoY), with Diplomat representing 34% of our total Afghanistan sales</w:t>
      </w:r>
    </w:p>
    <w:p>
      <w:pPr>
        <w:numPr>
          <w:ilvl w:val="0"/>
          <w:numId w:val="1001"/>
        </w:numPr>
        <w:pStyle w:val="Compact"/>
      </w:pPr>
      <w:r>
        <w:rPr>
          <w:bCs/>
          <w:b/>
        </w:rPr>
        <w:t xml:space="preserve">Product Category Dominance:</w:t>
      </w:r>
      <w:r>
        <w:t xml:space="preserve"> </w:t>
      </w:r>
      <w:r>
        <w:t xml:space="preserve">Diplomat Executive Series (premium leather goods) drove 62% of total Diplomat sales in Kabul</w:t>
      </w:r>
    </w:p>
    <w:p>
      <w:pPr>
        <w:numPr>
          <w:ilvl w:val="0"/>
          <w:numId w:val="1001"/>
        </w:numPr>
        <w:pStyle w:val="Compact"/>
      </w:pPr>
      <w:r>
        <w:rPr>
          <w:bCs/>
          <w:b/>
        </w:rPr>
        <w:t xml:space="preserve">Key Accounts:</w:t>
      </w:r>
      <w:r>
        <w:t xml:space="preserve"> </w:t>
      </w:r>
      <w:r>
        <w:t xml:space="preserve">Secured contracts with 12 international diplomatic missions and 8 major Afghan government ministries</w:t>
      </w:r>
    </w:p>
    <w:p>
      <w:pPr>
        <w:numPr>
          <w:ilvl w:val="0"/>
          <w:numId w:val="1001"/>
        </w:numPr>
        <w:pStyle w:val="Compact"/>
      </w:pPr>
      <w:r>
        <w:rPr>
          <w:bCs/>
          <w:b/>
        </w:rPr>
        <w:t xml:space="preserve">Customer Retention:</w:t>
      </w:r>
      <w:r>
        <w:t xml:space="preserve"> </w:t>
      </w:r>
      <w:r>
        <w:t xml:space="preserve">Achieved 89% repeat customer rate among Kabul-based government and embassy clients</w:t>
      </w:r>
    </w:p>
    <w:bookmarkEnd w:id="22"/>
    <w:bookmarkStart w:id="25" w:name="Xd8a1960155fb06555a7483f556dc7e5410b6e1e"/>
    <w:p>
      <w:pPr>
        <w:pStyle w:val="Heading2"/>
      </w:pPr>
      <w:r>
        <w:t xml:space="preserve">Detailed Sales Analysis: Kabul Market Breakdown</w:t>
      </w:r>
    </w:p>
    <w:bookmarkStart w:id="23" w:name="quarterly-performance-trend-q1-q3-2023"/>
    <w:p>
      <w:pPr>
        <w:pStyle w:val="Heading3"/>
      </w:pPr>
      <w:r>
        <w:t xml:space="preserve">Quarterly Performance Trend (Q1-Q3 2023)</w:t>
      </w:r>
    </w:p>
    <w:p>
      <w:pPr>
        <w:pStyle w:val="FirstParagraph"/>
      </w:pPr>
      <w:r>
        <w:t xml:space="preserve">Quarter</w:t>
      </w:r>
    </w:p>
    <w:p>
      <w:pPr>
        <w:pStyle w:val="BodyText"/>
      </w:pPr>
      <w:r>
        <w:t xml:space="preserve">Revenue (USD)</w:t>
      </w:r>
    </w:p>
    <w:p>
      <w:pPr>
        <w:pStyle w:val="BodyText"/>
      </w:pPr>
      <w:r>
        <w:t xml:space="preserve">% YoY Growth</w:t>
      </w:r>
    </w:p>
    <w:p>
      <w:pPr>
        <w:pStyle w:val="BodyText"/>
      </w:pPr>
      <w:r>
        <w:t xml:space="preserve">Key Drivers</w:t>
      </w:r>
    </w:p>
    <w:p>
      <w:pPr>
        <w:pStyle w:val="BodyText"/>
      </w:pPr>
      <w:r>
        <w:t xml:space="preserve">H1 2023</w:t>
      </w:r>
    </w:p>
    <w:p>
      <w:pPr>
        <w:pStyle w:val="BodyText"/>
      </w:pPr>
      <w:r>
        <w:t xml:space="preserve">$520,000</w:t>
      </w:r>
    </w:p>
    <w:p>
      <w:pPr>
        <w:pStyle w:val="BodyText"/>
      </w:pPr>
      <w:r>
        <w:t xml:space="preserve">+9.8%</w:t>
      </w:r>
    </w:p>
    <w:p>
      <w:pPr>
        <w:pStyle w:val="BodyText"/>
      </w:pPr>
      <w:r>
        <w:t xml:space="preserve">Diplomat Executive Series launch; embassy procurement cycles</w:t>
      </w:r>
    </w:p>
    <w:p>
      <w:pPr>
        <w:pStyle w:val="BodyText"/>
      </w:pPr>
      <w:r>
        <w:t xml:space="preserve">Q2 2023</w:t>
      </w:r>
    </w:p>
    <w:p>
      <w:pPr>
        <w:pStyle w:val="BodyText"/>
      </w:pPr>
      <w:r>
        <w:t xml:space="preserve">$645,000</w:t>
      </w:r>
    </w:p>
    <w:p>
      <w:pPr>
        <w:pStyle w:val="BodyText"/>
      </w:pPr>
      <w:r>
        <w:t xml:space="preserve">*Increased by 23% QoQ due to government budget releases*</w:t>
      </w:r>
    </w:p>
    <w:p>
      <w:pPr>
        <w:pStyle w:val="BodyText"/>
      </w:pPr>
      <w:r>
        <w:t xml:space="preserve">H2 2023 (Projected)</w:t>
      </w:r>
    </w:p>
    <w:p>
      <w:pPr>
        <w:pStyle w:val="BodyText"/>
      </w:pPr>
      <w:r>
        <w:t xml:space="preserve">$685,000</w:t>
      </w:r>
    </w:p>
    <w:p>
      <w:pPr>
        <w:pStyle w:val="BodyText"/>
      </w:pPr>
      <w:r>
        <w:t xml:space="preserve">+19.4%</w:t>
      </w:r>
    </w:p>
    <w:p>
      <w:pPr>
        <w:pStyle w:val="BodyText"/>
      </w:pPr>
      <w:r>
        <w:t xml:space="preserve">Diplomat Corporate Gift Program expansion; Ramadan season demand</w:t>
      </w:r>
    </w:p>
    <w:bookmarkEnd w:id="23"/>
    <w:bookmarkStart w:id="24" w:name="product-line-performance-in-kabul"/>
    <w:p>
      <w:pPr>
        <w:pStyle w:val="Heading3"/>
      </w:pPr>
      <w:r>
        <w:t xml:space="preserve">Product Line Performance in Kabul</w:t>
      </w:r>
    </w:p>
    <w:p>
      <w:pPr>
        <w:pStyle w:val="FirstParagraph"/>
      </w:pPr>
      <w:r>
        <w:t xml:space="preserve">Analysis reveals clear preferences within the Afghanistan Kabul market:</w:t>
      </w:r>
    </w:p>
    <w:p>
      <w:pPr>
        <w:numPr>
          <w:ilvl w:val="0"/>
          <w:numId w:val="1002"/>
        </w:numPr>
        <w:pStyle w:val="Compact"/>
      </w:pPr>
      <w:r>
        <w:rPr>
          <w:bCs/>
          <w:b/>
        </w:rPr>
        <w:t xml:space="preserve">Diplomat Executive Series (Leather Briefcases &amp; Accessories):</w:t>
      </w:r>
      <w:r>
        <w:t xml:space="preserve"> </w:t>
      </w:r>
      <w:r>
        <w:t xml:space="preserve">62% of total Diplomat sales - preferred by government officials for official engagements and diplomatic events in Kabul</w:t>
      </w:r>
    </w:p>
    <w:p>
      <w:pPr>
        <w:numPr>
          <w:ilvl w:val="0"/>
          <w:numId w:val="1002"/>
        </w:numPr>
        <w:pStyle w:val="Compact"/>
      </w:pPr>
      <w:r>
        <w:rPr>
          <w:bCs/>
          <w:b/>
        </w:rPr>
        <w:t xml:space="preserve">Diplomat Heritage Collection (Handcrafted Leather Goods):</w:t>
      </w:r>
      <w:r>
        <w:t xml:space="preserve"> </w:t>
      </w:r>
      <w:r>
        <w:t xml:space="preserve">28% growth year-over-year, driven by local artisan collaborations in Kabul's historic markets</w:t>
      </w:r>
    </w:p>
    <w:p>
      <w:pPr>
        <w:numPr>
          <w:ilvl w:val="0"/>
          <w:numId w:val="1002"/>
        </w:numPr>
        <w:pStyle w:val="Compact"/>
      </w:pPr>
      <w:r>
        <w:rPr>
          <w:bCs/>
          <w:b/>
        </w:rPr>
        <w:t xml:space="preserve">Diplomat Corporate Solutions:</w:t>
      </w:r>
      <w:r>
        <w:t xml:space="preserve"> </w:t>
      </w:r>
      <w:r>
        <w:t xml:space="preserve">15+ new embassy contracts secured, including the US Embassy Kabul and EU Delegation offices - representing our most strategic client segment</w:t>
      </w:r>
    </w:p>
    <w:bookmarkEnd w:id="24"/>
    <w:bookmarkEnd w:id="25"/>
    <w:bookmarkStart w:id="26" w:name="X6115841fd80e7e3896ea4410eb351b115e83a6f"/>
    <w:p>
      <w:pPr>
        <w:pStyle w:val="Heading2"/>
      </w:pPr>
      <w:r>
        <w:t xml:space="preserve">Strategic Challenges &amp; Mitigation in Afghanistan Kabul</w:t>
      </w:r>
    </w:p>
    <w:p>
      <w:pPr>
        <w:pStyle w:val="FirstParagraph"/>
      </w:pPr>
      <w:r>
        <w:t xml:space="preserve">Navigating Kabul's unique market presented significant challenges that required agile adaptation:</w:t>
      </w:r>
    </w:p>
    <w:p>
      <w:pPr>
        <w:numPr>
          <w:ilvl w:val="0"/>
          <w:numId w:val="1003"/>
        </w:numPr>
        <w:pStyle w:val="Compact"/>
      </w:pPr>
      <w:r>
        <w:rPr>
          <w:bCs/>
          <w:b/>
        </w:rPr>
        <w:t xml:space="preserve">Logistics Complexity:</w:t>
      </w:r>
      <w:r>
        <w:t xml:space="preserve"> </w:t>
      </w:r>
      <w:r>
        <w:t xml:space="preserve">Security protocols delayed shipments by 14-21 days. Mitigation: Partnered with local security firm "Kabul Safe Transport" for dedicated Diplomat logistics channels, reducing delays by 65%.</w:t>
      </w:r>
    </w:p>
    <w:p>
      <w:pPr>
        <w:numPr>
          <w:ilvl w:val="0"/>
          <w:numId w:val="1003"/>
        </w:numPr>
        <w:pStyle w:val="Compact"/>
      </w:pPr>
      <w:r>
        <w:rPr>
          <w:bCs/>
          <w:b/>
        </w:rPr>
        <w:t xml:space="preserve">Currency Volatility:</w:t>
      </w:r>
      <w:r>
        <w:t xml:space="preserve"> </w:t>
      </w:r>
      <w:r>
        <w:t xml:space="preserve">AFN fluctuations impacted pricing. Mitigation: Implemented dynamic pricing model tied to USD exchange rates, protecting margins during market volatility in Afghanistan Kabul.</w:t>
      </w:r>
    </w:p>
    <w:p>
      <w:pPr>
        <w:numPr>
          <w:ilvl w:val="0"/>
          <w:numId w:val="1003"/>
        </w:numPr>
        <w:pStyle w:val="Compact"/>
      </w:pPr>
      <w:r>
        <w:rPr>
          <w:bCs/>
          <w:b/>
        </w:rPr>
        <w:t xml:space="preserve">Cultural Sensitivity:</w:t>
      </w:r>
      <w:r>
        <w:t xml:space="preserve"> </w:t>
      </w:r>
      <w:r>
        <w:t xml:space="preserve">Initial product designs required adaptation for Afghan business culture. Mitigation: Established Kabul-based design committee working with local artisans - resulting in culturally resonant Diplomat Heritage Collection that now drives 28% of sales.</w:t>
      </w:r>
    </w:p>
    <w:bookmarkEnd w:id="26"/>
    <w:bookmarkStart w:id="27" w:name="Xf5d582073ecc7c88d539024df2dc95157694aec"/>
    <w:p>
      <w:pPr>
        <w:pStyle w:val="Heading2"/>
      </w:pPr>
      <w:r>
        <w:t xml:space="preserve">Strategic Successes Driving Diplomat Growth in Kabul</w:t>
      </w:r>
    </w:p>
    <w:p>
      <w:pPr>
        <w:pStyle w:val="FirstParagraph"/>
      </w:pPr>
      <w:r>
        <w:t xml:space="preserve">The Diplomat brand's success in Afghanistan Kabul stems from three key strategic pillars:</w:t>
      </w:r>
    </w:p>
    <w:p>
      <w:pPr>
        <w:numPr>
          <w:ilvl w:val="0"/>
          <w:numId w:val="1004"/>
        </w:numPr>
        <w:pStyle w:val="Compact"/>
      </w:pPr>
      <w:r>
        <w:rPr>
          <w:bCs/>
          <w:b/>
        </w:rPr>
        <w:t xml:space="preserve">Diplomatic Channel Development:</w:t>
      </w:r>
      <w:r>
        <w:t xml:space="preserve"> </w:t>
      </w:r>
      <w:r>
        <w:t xml:space="preserve">Secured exclusive supply agreements with 12 international diplomatic missions operating from Kabul, making Diplomat the preferred provider for official government gifts across Afghanistan.</w:t>
      </w:r>
    </w:p>
    <w:p>
      <w:pPr>
        <w:numPr>
          <w:ilvl w:val="0"/>
          <w:numId w:val="1004"/>
        </w:numPr>
        <w:pStyle w:val="Compact"/>
      </w:pPr>
      <w:r>
        <w:rPr>
          <w:bCs/>
          <w:b/>
        </w:rPr>
        <w:t xml:space="preserve">Local Partnership Ecosystem:</w:t>
      </w:r>
      <w:r>
        <w:t xml:space="preserve"> </w:t>
      </w:r>
      <w:r>
        <w:t xml:space="preserve">Collaborated with established Kabul-based retailers (e.g., Aman Gallery, Silk Road Emporium) who understand local procurement cycles and customs requirements.</w:t>
      </w:r>
    </w:p>
    <w:p>
      <w:pPr>
        <w:numPr>
          <w:ilvl w:val="0"/>
          <w:numId w:val="1004"/>
        </w:numPr>
        <w:pStyle w:val="Compact"/>
      </w:pPr>
      <w:r>
        <w:rPr>
          <w:bCs/>
          <w:b/>
        </w:rPr>
        <w:t xml:space="preserve">Crisis-Resilient Supply Chain:</w:t>
      </w:r>
      <w:r>
        <w:t xml:space="preserve"> </w:t>
      </w:r>
      <w:r>
        <w:t xml:space="preserve">Created redundant supply routes through Uzbekistan and Pakistan to maintain Diplomat inventory levels despite Afghanistan's volatile border conditions.</w:t>
      </w:r>
    </w:p>
    <w:bookmarkEnd w:id="27"/>
    <w:bookmarkStart w:id="28" w:name="future-outlook-recommendations"/>
    <w:p>
      <w:pPr>
        <w:pStyle w:val="Heading2"/>
      </w:pPr>
      <w:r>
        <w:t xml:space="preserve">Future Outlook &amp; Recommendations</w:t>
      </w:r>
    </w:p>
    <w:p>
      <w:pPr>
        <w:pStyle w:val="FirstParagraph"/>
      </w:pPr>
      <w:r>
        <w:t xml:space="preserve">The Sales Report indicates strong potential for Diplomat in Kabul, with projections showing 23% revenue growth for full-year 2023. Key strategic recommendations include:</w:t>
      </w:r>
    </w:p>
    <w:p>
      <w:pPr>
        <w:numPr>
          <w:ilvl w:val="0"/>
          <w:numId w:val="1005"/>
        </w:numPr>
        <w:pStyle w:val="Compact"/>
      </w:pPr>
      <w:r>
        <w:rPr>
          <w:bCs/>
          <w:b/>
        </w:rPr>
        <w:t xml:space="preserve">Expand Corporate Gift Program:</w:t>
      </w:r>
      <w:r>
        <w:t xml:space="preserve"> </w:t>
      </w:r>
      <w:r>
        <w:t xml:space="preserve">Develop tailored Diplomat solutions for Afghanistan's growing number of international NGOs operating in Kabul, targeting $500K new revenue by Q1 2024.</w:t>
      </w:r>
    </w:p>
    <w:p>
      <w:pPr>
        <w:numPr>
          <w:ilvl w:val="0"/>
          <w:numId w:val="1005"/>
        </w:numPr>
        <w:pStyle w:val="Compact"/>
      </w:pPr>
      <w:r>
        <w:rPr>
          <w:bCs/>
          <w:b/>
        </w:rPr>
        <w:t xml:space="preserve">Local Manufacturing Initiative:</w:t>
      </w:r>
      <w:r>
        <w:t xml:space="preserve"> </w:t>
      </w:r>
      <w:r>
        <w:t xml:space="preserve">Establish small-scale leathercraft facility in Kabul to reduce import dependency and support local employment—projected to increase Diplomat profit margins by 18%.</w:t>
      </w:r>
    </w:p>
    <w:p>
      <w:pPr>
        <w:numPr>
          <w:ilvl w:val="0"/>
          <w:numId w:val="1005"/>
        </w:numPr>
        <w:pStyle w:val="Compact"/>
      </w:pPr>
      <w:r>
        <w:rPr>
          <w:bCs/>
          <w:b/>
        </w:rPr>
        <w:t xml:space="preserve">Diplomat Experience Centers:</w:t>
      </w:r>
      <w:r>
        <w:t xml:space="preserve"> </w:t>
      </w:r>
      <w:r>
        <w:t xml:space="preserve">Open curated showcase spaces within Kabul's diplomatic enclave (e.g., at the InterContinental Hotel), providing immersive brand experiences for key decision-makers in Afghanistan Kabul.</w:t>
      </w:r>
    </w:p>
    <w:bookmarkEnd w:id="28"/>
    <w:bookmarkStart w:id="30" w:name="conclusion"/>
    <w:p>
      <w:pPr>
        <w:pStyle w:val="Heading2"/>
      </w:pPr>
      <w:r>
        <w:t xml:space="preserve">Conclusion</w:t>
      </w:r>
    </w:p>
    <w:p>
      <w:pPr>
        <w:pStyle w:val="FirstParagraph"/>
      </w:pPr>
      <w:r>
        <w:t xml:space="preserve">This comprehensive Sales Report confirms Diplomat's strategic importance to our Afghanistan operations, particularly within the critical Kabul market. The brand has successfully navigated complex geopolitical realities while establishing itself as a premium provider for diplomatic and governmental clientele in Afghanistan Kabul. Our continued focus on culturally attuned solutions, resilient supply chains, and deep local partnerships positions Diplomat for sustained growth. As we move into 2024, the Diplomat portfolio will remain central to our market strategy in Afghanistan, with Kabul serving as the flagship city demonstrating our ability to thrive where others face challenges. We recommend maintaining current investment levels while expanding the localized manufacturing initiative to further strengthen Diplomat's market leadership position within Afghanistan Kabul.</w:t>
      </w:r>
    </w:p>
    <w:p>
      <w:pPr>
        <w:pStyle w:val="BodyText"/>
      </w:pPr>
      <w:r>
        <w:rPr>
          <w:bCs/>
          <w:b/>
        </w:rPr>
        <w:t xml:space="preserve">Prepared by:</w:t>
      </w:r>
      <w:r>
        <w:t xml:space="preserve"> </w:t>
      </w:r>
      <w:r>
        <w:t xml:space="preserve">Regional Sales Strategy Division</w:t>
      </w:r>
    </w:p>
    <w:p>
      <w:pPr>
        <w:pStyle w:val="BodyText"/>
      </w:pPr>
      <w:r>
        <w:rPr>
          <w:bCs/>
          <w:b/>
        </w:rPr>
        <w:t xml:space="preserve">Date:</w:t>
      </w:r>
      <w:r>
        <w:t xml:space="preserve"> </w:t>
      </w:r>
      <w:r>
        <w:t xml:space="preserve">October 26, 2023</w:t>
      </w:r>
    </w:p>
    <w:p>
      <w:pPr>
        <w:pStyle w:val="BodyText"/>
      </w:pPr>
      <w:r>
        <w:rPr>
          <w:bCs/>
          <w:b/>
        </w:rPr>
        <w:t xml:space="preserve">Document Reference:</w:t>
      </w:r>
      <w:r>
        <w:t xml:space="preserve"> </w:t>
      </w:r>
      <w:r>
        <w:t xml:space="preserve">DR-DIP-AFG-KBL-2023-Q3</w:t>
      </w:r>
    </w:p>
    <w:bookmarkStart w:id="29" w:name="Xa3f0519561af69df211f8f7f16e202d11bd8cd9"/>
    <w:p>
      <w:pPr>
        <w:pStyle w:val="Heading3"/>
      </w:pPr>
      <w:r>
        <w:t xml:space="preserve">Diplomat Brand Value in Afghanistan Kabul Context</w:t>
      </w:r>
    </w:p>
    <w:p>
      <w:pPr>
        <w:pStyle w:val="FirstParagraph"/>
      </w:pPr>
      <w:r>
        <w:t xml:space="preserve">The Diplomat brand has transcended mere commercial product to become a symbol of trust and quality within Afghanistan's diplomatic circles. In a market where reliability is paramount, Diplomat has earned reputation as the consistent choice for official gifts and professional accessories among Kabul's government and international community. This Sales Report demonstrates that in the complex environment of Afghanistan Kabul, Diplomat delivers not just products—but strategic value aligned with local business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Afghanistan Kabul</dc:title>
  <dc:creator/>
  <dc:language>en</dc:language>
  <cp:keywords/>
  <dcterms:created xsi:type="dcterms:W3CDTF">2025-12-10T00:08:49Z</dcterms:created>
  <dcterms:modified xsi:type="dcterms:W3CDTF">2025-12-10T00:08:49Z</dcterms:modified>
</cp:coreProperties>
</file>

<file path=docProps/custom.xml><?xml version="1.0" encoding="utf-8"?>
<Properties xmlns="http://schemas.openxmlformats.org/officeDocument/2006/custom-properties" xmlns:vt="http://schemas.openxmlformats.org/officeDocument/2006/docPropsVTypes"/>
</file>