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Ethiopia</w:t>
      </w:r>
      <w:r>
        <w:t xml:space="preserve"> </w:t>
      </w:r>
      <w:r>
        <w:t xml:space="preserve">Addis</w:t>
      </w:r>
      <w:r>
        <w:t xml:space="preserve"> </w:t>
      </w:r>
      <w:r>
        <w:t xml:space="preserve">Ababa</w:t>
      </w:r>
    </w:p>
    <w:bookmarkStart w:id="28" w:name="X3dac700d17ad14dd29a7bfea465b48ed206ee09"/>
    <w:p>
      <w:pPr>
        <w:pStyle w:val="Heading1"/>
      </w:pPr>
      <w:r>
        <w:t xml:space="preserve">Comprehensive Sales Report: Diplomat Product Line in Ethiopia Addis Ababa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International Executive Committee</w:t>
      </w:r>
      <w:r>
        <w:br/>
      </w:r>
      <w:r>
        <w:rPr>
          <w:bCs/>
          <w:b/>
        </w:rPr>
        <w:t xml:space="preserve">Report Period:</w:t>
      </w:r>
      <w:r>
        <w:t xml:space="preserve"> </w:t>
      </w:r>
      <w:r>
        <w:t xml:space="preserve">January 1, 2023 - September 30, 2023</w:t>
      </w:r>
      <w:r>
        <w:br/>
      </w:r>
      <w:r>
        <w:rPr>
          <w:bCs/>
          <w:b/>
        </w:rPr>
        <w:t xml:space="preserve">Region Covered:</w:t>
      </w:r>
      <w:r>
        <w:t xml:space="preserve"> </w:t>
      </w:r>
      <w:r>
        <w:t xml:space="preserve">Ethiopia Addis Ababa (including all regional branches)</w:t>
      </w:r>
    </w:p>
    <w:bookmarkStart w:id="20" w:name="i.-executive-summary"/>
    <w:p>
      <w:pPr>
        <w:pStyle w:val="Heading2"/>
      </w:pPr>
      <w:r>
        <w:t xml:space="preserve">I. Executive Summary</w:t>
      </w:r>
    </w:p>
    <w:p>
      <w:pPr>
        <w:pStyle w:val="FirstParagraph"/>
      </w:pPr>
      <w:r>
        <w:t xml:space="preserve">This Sales Report presents a detailed analysis of Diplomat's market performance across Ethiopia Addis Ababa during the first nine months of 2023. The Diplomat brand, renowned for premium stationery and office solutions, has achieved remarkable growth in Ethiopia's capital city despite challenging economic conditions. With strategic localization efforts and enhanced distribution networks, Diplomat has solidified its position as a market leader in Addis Ababa's professional supplies sector. This report outlines key sales metrics, market insights, and actionable recommendations for sustaining momentum in Ethiopia Addis Ababa.</w:t>
      </w:r>
    </w:p>
    <w:bookmarkEnd w:id="20"/>
    <w:bookmarkStart w:id="21" w:name="ii.-sales-performance-overview"/>
    <w:p>
      <w:pPr>
        <w:pStyle w:val="Heading2"/>
      </w:pPr>
      <w:r>
        <w:t xml:space="preserve">II. Sales Performance Overview</w:t>
      </w:r>
    </w:p>
    <w:p>
      <w:pPr>
        <w:pStyle w:val="FirstParagraph"/>
      </w:pPr>
      <w:r>
        <w:t xml:space="preserve">The Diplomat brand recorded total sales of ETB 48.7 million (USD 1.13 million) in Ethiopia Addis Ababa during the reporting period, representing a 24.3% year-over-year increase from the same period in 2022. This growth significantly outpaces both the national market average (9.7%) and regional competitors (15.2%). The Diplomat product line achieved an impressive market share of 38.6% in Addis Ababa's premium stationery segment, up from 34.1% at year-end 2022.</w:t>
      </w:r>
    </w:p>
    <w:p>
      <w:pPr>
        <w:pStyle w:val="BodyText"/>
      </w:pPr>
      <w:r>
        <w:rPr>
          <w:bCs/>
          <w:b/>
        </w:rPr>
        <w:t xml:space="preserve">Key Sales Highlights:</w:t>
      </w:r>
    </w:p>
    <w:p>
      <w:pPr>
        <w:numPr>
          <w:ilvl w:val="0"/>
          <w:numId w:val="1001"/>
        </w:numPr>
        <w:pStyle w:val="Compact"/>
      </w:pPr>
      <w:r>
        <w:t xml:space="preserve">Flagship Diplomat Signature Pen series grew by 37% YoY</w:t>
      </w:r>
    </w:p>
    <w:p>
      <w:pPr>
        <w:numPr>
          <w:ilvl w:val="0"/>
          <w:numId w:val="1001"/>
        </w:numPr>
        <w:pStyle w:val="Compact"/>
      </w:pPr>
      <w:r>
        <w:t xml:space="preserve">Diplomat Premium Notebooks captured 45% of Addis Ababa's high-end notebook market</w:t>
      </w:r>
    </w:p>
    <w:p>
      <w:pPr>
        <w:numPr>
          <w:ilvl w:val="0"/>
          <w:numId w:val="1001"/>
        </w:numPr>
        <w:pStyle w:val="Compact"/>
      </w:pPr>
      <w:r>
        <w:t xml:space="preserve">Corporate account sales increased by 29%, driven by government institutions and multinational firms in Addis Ababa</w:t>
      </w:r>
    </w:p>
    <w:p>
      <w:pPr>
        <w:numPr>
          <w:ilvl w:val="0"/>
          <w:numId w:val="1001"/>
        </w:numPr>
        <w:pStyle w:val="Compact"/>
      </w:pPr>
      <w:r>
        <w:t xml:space="preserve">Online sales through Diplomat Ethiopia platform rose 63% following localized e-commerce integration</w:t>
      </w:r>
    </w:p>
    <w:bookmarkEnd w:id="21"/>
    <w:bookmarkStart w:id="22" w:name="X745c495cad4ae4c54cdc02abaf05b50fbfb8f2b"/>
    <w:p>
      <w:pPr>
        <w:pStyle w:val="Heading2"/>
      </w:pPr>
      <w:r>
        <w:t xml:space="preserve">III. Market Analysis: Diplomat in Ethiopia Addis Ababa Context</w:t>
      </w:r>
    </w:p>
    <w:p>
      <w:pPr>
        <w:pStyle w:val="FirstParagraph"/>
      </w:pPr>
      <w:r>
        <w:t xml:space="preserve">Addis Ababa represents the commercial heart of Ethiopia, housing 70% of the nation's corporate headquarters and major educational institutions. The Diplomat Sales Report confirms that this urban center remains critical to our Ethiopian growth strategy, accounting for 82% of all Diplomat sales in the country. Our success stems from deep cultural adaptation – the Diplomat branding now features Amharic product labels and celebrates Ethiopian holidays through special edition packaging.</w:t>
      </w:r>
    </w:p>
    <w:p>
      <w:pPr>
        <w:pStyle w:val="BodyText"/>
      </w:pPr>
      <w:r>
        <w:t xml:space="preserve">Competitive analysis reveals that traditional stationery brands have struggled to match Diplomat's quality consistency in Ethiopia Addis Ababa. A recent customer survey showed 89% of Addis Ababa professionals chose Diplomat over alternatives due to superior ink performance and durability – critical factors for the region's high-humidity climate. Furthermore, Diplomat's partnership with Addis Ababa University has become a strategic differentiator, providing exclusive branded merchandise while enhancing brand visibility across Ethiopia's academic community.</w:t>
      </w:r>
    </w:p>
    <w:bookmarkEnd w:id="22"/>
    <w:bookmarkStart w:id="23" w:name="iv.-product-performance-breakdown"/>
    <w:p>
      <w:pPr>
        <w:pStyle w:val="Heading2"/>
      </w:pPr>
      <w:r>
        <w:t xml:space="preserve">IV. Product Performance Breakdown</w:t>
      </w:r>
    </w:p>
    <w:p>
      <w:pPr>
        <w:pStyle w:val="FirstParagraph"/>
      </w:pPr>
      <w:r>
        <w:t xml:space="preserve">The Diplomat portfolio demonstrated exceptional adaptability to Ethiopia Addis Ababa consumer preferences:</w:t>
      </w:r>
    </w:p>
    <w:p>
      <w:pPr>
        <w:pStyle w:val="BodyText"/>
      </w:pPr>
      <w:r>
        <w:t xml:space="preserve">Product Category</w:t>
      </w:r>
    </w:p>
    <w:p>
      <w:pPr>
        <w:pStyle w:val="BodyText"/>
      </w:pPr>
      <w:r>
        <w:t xml:space="preserve">Sales Value (ETB)</w:t>
      </w:r>
    </w:p>
    <w:p>
      <w:pPr>
        <w:pStyle w:val="BodyText"/>
      </w:pPr>
      <w:r>
        <w:t xml:space="preserve">YoY Growth</w:t>
      </w:r>
    </w:p>
    <w:p>
      <w:pPr>
        <w:pStyle w:val="BodyText"/>
      </w:pPr>
      <w:r>
        <w:t xml:space="preserve">Market Share in Addis Ababa</w:t>
      </w:r>
    </w:p>
    <w:p>
      <w:pPr>
        <w:pStyle w:val="BodyText"/>
      </w:pPr>
      <w:r>
        <w:t xml:space="preserve">Diplomat Signature Pens (All-Season)</w:t>
      </w:r>
    </w:p>
    <w:p>
      <w:pPr>
        <w:pStyle w:val="BodyText"/>
      </w:pPr>
      <w:r>
        <w:t xml:space="preserve">18.2M</w:t>
      </w:r>
    </w:p>
    <w:p>
      <w:pPr>
        <w:pStyle w:val="BodyText"/>
      </w:pPr>
      <w:r>
        <w:t xml:space="preserve">+37%</w:t>
      </w:r>
    </w:p>
    <w:p>
      <w:pPr>
        <w:pStyle w:val="BodyText"/>
      </w:pPr>
      <w:r>
        <w:t xml:space="preserve">41.5%</w:t>
      </w:r>
    </w:p>
    <w:p>
      <w:pPr>
        <w:pStyle w:val="BodyText"/>
      </w:pPr>
      <w:r>
        <w:t xml:space="preserve">Premium Notebooks</w:t>
      </w:r>
    </w:p>
    <w:p>
      <w:pPr>
        <w:pStyle w:val="BodyText"/>
      </w:pPr>
      <w:r>
        <w:t xml:space="preserve">12.6M+28%45.0%</w:t>
      </w:r>
    </w:p>
    <w:p>
      <w:pPr>
        <w:pStyle w:val="BodyText"/>
      </w:pPr>
      <w:r>
        <w:t xml:space="preserve">Diplomat Executive Desk Sets</w:t>
      </w:r>
    </w:p>
    <w:p>
      <w:pPr>
        <w:pStyle w:val="BodyText"/>
      </w:pPr>
      <w:r>
        <w:t xml:space="preserve">9.3M</w:t>
      </w:r>
    </w:p>
    <w:p>
      <w:pPr>
        <w:pStyle w:val="BodyText"/>
      </w:pPr>
      <w:r>
        <w:t xml:space="preserve">+41%</w:t>
      </w:r>
    </w:p>
    <w:p>
      <w:pPr>
        <w:pStyle w:val="BodyText"/>
      </w:pPr>
      <w:r>
        <w:t xml:space="preserve">39.7%</w:t>
      </w:r>
    </w:p>
    <w:p>
      <w:pPr>
        <w:pStyle w:val="BodyText"/>
      </w:pPr>
      <w:r>
        <w:t xml:space="preserve">Diplomat School Supplies (Ethiopian Curriculum)</w:t>
      </w:r>
    </w:p>
    <w:p>
      <w:pPr>
        <w:pStyle w:val="BodyText"/>
      </w:pPr>
      <w:r>
        <w:t xml:space="preserve">6.2M</w:t>
      </w:r>
    </w:p>
    <w:p>
      <w:pPr>
        <w:pStyle w:val="BodyText"/>
      </w:pPr>
      <w:r>
        <w:t xml:space="preserve">+18%27.4%</w:t>
      </w:r>
    </w:p>
    <w:p>
      <w:pPr>
        <w:pStyle w:val="BodyText"/>
      </w:pPr>
      <w:r>
        <w:t xml:space="preserve">The Diplomat School Supplies line, specifically designed for Ethiopian curricula with Amharic-English bilingual features, has become a category leader in Addis Ababa's educational market – a direct result of our localized product development strategy.</w:t>
      </w:r>
    </w:p>
    <w:bookmarkEnd w:id="23"/>
    <w:bookmarkStart w:id="24" w:name="X61d1ea00b7d051f305107d396c83050134aca50"/>
    <w:p>
      <w:pPr>
        <w:pStyle w:val="Heading2"/>
      </w:pPr>
      <w:r>
        <w:t xml:space="preserve">V. Strategic Initiatives Driving Diplomat Success</w:t>
      </w:r>
    </w:p>
    <w:p>
      <w:pPr>
        <w:pStyle w:val="FirstParagraph"/>
      </w:pPr>
      <w:r>
        <w:t xml:space="preserve">Several targeted initiatives have propelled Diplomat to dominance in Ethiopia Addis Ababa:</w:t>
      </w:r>
    </w:p>
    <w:p>
      <w:pPr>
        <w:numPr>
          <w:ilvl w:val="0"/>
          <w:numId w:val="1002"/>
        </w:numPr>
        <w:pStyle w:val="Compact"/>
      </w:pPr>
      <w:r>
        <w:rPr>
          <w:bCs/>
          <w:b/>
        </w:rPr>
        <w:t xml:space="preserve">Cultural Integration Program:</w:t>
      </w:r>
      <w:r>
        <w:t xml:space="preserve"> </w:t>
      </w:r>
      <w:r>
        <w:t xml:space="preserve">Local staff training on Ethiopian business etiquette, resulting in 95% client satisfaction rate at Diplomat Addis Ababa branch</w:t>
      </w:r>
    </w:p>
    <w:p>
      <w:pPr>
        <w:numPr>
          <w:ilvl w:val="0"/>
          <w:numId w:val="1002"/>
        </w:numPr>
        <w:pStyle w:val="Compact"/>
      </w:pPr>
      <w:r>
        <w:rPr>
          <w:bCs/>
          <w:b/>
        </w:rPr>
        <w:t xml:space="preserve">Addis Ababa Distribution Network Expansion:</w:t>
      </w:r>
      <w:r>
        <w:t xml:space="preserve"> </w:t>
      </w:r>
      <w:r>
        <w:t xml:space="preserve">Added 12 new retail points across the city, including strategic locations near government complexes and universities</w:t>
      </w:r>
    </w:p>
    <w:p>
      <w:pPr>
        <w:numPr>
          <w:ilvl w:val="0"/>
          <w:numId w:val="1002"/>
        </w:numPr>
        <w:pStyle w:val="Compact"/>
      </w:pPr>
      <w:r>
        <w:rPr>
          <w:bCs/>
          <w:b/>
        </w:rPr>
        <w:t xml:space="preserve">Diplomat Ethiopia E-Commerce Hub:</w:t>
      </w:r>
      <w:r>
        <w:t xml:space="preserve"> </w:t>
      </w:r>
      <w:r>
        <w:t xml:space="preserve">Launched localized website with Amharic interface and Addis Ababa-specific delivery options</w:t>
      </w:r>
    </w:p>
    <w:p>
      <w:pPr>
        <w:numPr>
          <w:ilvl w:val="0"/>
          <w:numId w:val="1002"/>
        </w:numPr>
        <w:pStyle w:val="Compact"/>
      </w:pPr>
      <w:r>
        <w:rPr>
          <w:bCs/>
          <w:b/>
        </w:rPr>
        <w:t xml:space="preserve">Government Partnership Program:</w:t>
      </w:r>
      <w:r>
        <w:t xml:space="preserve"> </w:t>
      </w:r>
      <w:r>
        <w:t xml:space="preserve">Secured exclusive supply contracts for 45+ federal ministries in Ethiopia Addis Ababa</w:t>
      </w:r>
    </w:p>
    <w:bookmarkEnd w:id="24"/>
    <w:bookmarkStart w:id="25" w:name="vi.-challenges-and-mitigation-strategies"/>
    <w:p>
      <w:pPr>
        <w:pStyle w:val="Heading2"/>
      </w:pPr>
      <w:r>
        <w:t xml:space="preserve">VI. Challenges and Mitigation Strategies</w:t>
      </w:r>
    </w:p>
    <w:p>
      <w:pPr>
        <w:pStyle w:val="FirstParagraph"/>
      </w:pPr>
      <w:r>
        <w:t xml:space="preserve">The Diplomat Sales Report identifies several challenges faced in Ethiopia Addis Ababa, alongside effective solutions:</w:t>
      </w:r>
    </w:p>
    <w:p>
      <w:pPr>
        <w:numPr>
          <w:ilvl w:val="0"/>
          <w:numId w:val="1003"/>
        </w:numPr>
        <w:pStyle w:val="Compact"/>
      </w:pPr>
      <w:r>
        <w:rPr>
          <w:bCs/>
          <w:b/>
        </w:rPr>
        <w:t xml:space="preserve">Currency Volatility:</w:t>
      </w:r>
      <w:r>
        <w:t xml:space="preserve"> </w:t>
      </w:r>
      <w:r>
        <w:t xml:space="preserve">Implemented hedging strategies protecting 68% of procurement costs for Ethiopian operations</w:t>
      </w:r>
    </w:p>
    <w:p>
      <w:pPr>
        <w:numPr>
          <w:ilvl w:val="0"/>
          <w:numId w:val="1003"/>
        </w:numPr>
        <w:pStyle w:val="Compact"/>
      </w:pPr>
      <w:r>
        <w:rPr>
          <w:bCs/>
          <w:b/>
        </w:rPr>
        <w:t xml:space="preserve">Logistics Complexities:</w:t>
      </w:r>
      <w:r>
        <w:t xml:space="preserve"> </w:t>
      </w:r>
      <w:r>
        <w:t xml:space="preserve">Partnered with local logistics firm Addis Cargo to reduce delivery times by 35%</w:t>
      </w:r>
    </w:p>
    <w:p>
      <w:pPr>
        <w:numPr>
          <w:ilvl w:val="0"/>
          <w:numId w:val="1003"/>
        </w:numPr>
        <w:pStyle w:val="Compact"/>
      </w:pPr>
      <w:r>
        <w:rPr>
          <w:bCs/>
          <w:b/>
        </w:rPr>
        <w:t xml:space="preserve">Demand Fluctuations:</w:t>
      </w:r>
      <w:r>
        <w:t xml:space="preserve"> </w:t>
      </w:r>
      <w:r>
        <w:t xml:space="preserve">Established regional inventory hubs across Addis Ababa to maintain 98% stock availability</w:t>
      </w:r>
    </w:p>
    <w:bookmarkEnd w:id="25"/>
    <w:bookmarkStart w:id="26" w:name="vii.-future-growth-recommendations"/>
    <w:p>
      <w:pPr>
        <w:pStyle w:val="Heading2"/>
      </w:pPr>
      <w:r>
        <w:t xml:space="preserve">VII. Future Growth Recommendations</w:t>
      </w:r>
    </w:p>
    <w:p>
      <w:pPr>
        <w:pStyle w:val="FirstParagraph"/>
      </w:pPr>
      <w:r>
        <w:t xml:space="preserve">To sustain Diplomat's leadership in Ethiopia Addis Ababa, we recommend:</w:t>
      </w:r>
    </w:p>
    <w:p>
      <w:pPr>
        <w:numPr>
          <w:ilvl w:val="0"/>
          <w:numId w:val="1004"/>
        </w:numPr>
        <w:pStyle w:val="Compact"/>
      </w:pPr>
      <w:r>
        <w:t xml:space="preserve">Expand Diplomat's corporate account program to include 50+ new Ethiopian business centers by Q3 2024</w:t>
      </w:r>
    </w:p>
    <w:p>
      <w:pPr>
        <w:numPr>
          <w:ilvl w:val="0"/>
          <w:numId w:val="1004"/>
        </w:numPr>
        <w:pStyle w:val="Compact"/>
      </w:pPr>
      <w:r>
        <w:t xml:space="preserve">Launch Diplomat Amharic Creative Writing Workshops across Addis Ababa schools</w:t>
      </w:r>
    </w:p>
    <w:p>
      <w:pPr>
        <w:numPr>
          <w:ilvl w:val="0"/>
          <w:numId w:val="1004"/>
        </w:numPr>
        <w:pStyle w:val="Compact"/>
      </w:pPr>
      <w:r>
        <w:t xml:space="preserve">Develop a Diplomat Ethiopia loyalty program with exclusive Addis Ababa cultural experiences</w:t>
      </w:r>
    </w:p>
    <w:p>
      <w:pPr>
        <w:numPr>
          <w:ilvl w:val="0"/>
          <w:numId w:val="1004"/>
        </w:numPr>
        <w:pStyle w:val="Compact"/>
      </w:pPr>
      <w:r>
        <w:t xml:space="preserve">Establish a dedicated Diplomat Product Innovation Lab in Addis Ababa to co-create region-specific solutions</w:t>
      </w:r>
    </w:p>
    <w:bookmarkEnd w:id="26"/>
    <w:bookmarkStart w:id="27" w:name="viii.-conclusion"/>
    <w:p>
      <w:pPr>
        <w:pStyle w:val="Heading2"/>
      </w:pPr>
      <w:r>
        <w:t xml:space="preserve">VIII. Conclusion</w:t>
      </w:r>
    </w:p>
    <w:p>
      <w:pPr>
        <w:pStyle w:val="FirstParagraph"/>
      </w:pPr>
      <w:r>
        <w:t xml:space="preserve">The Diplomat Sales Report for Ethiopia Addis Ababa demonstrates unequivocally that our localized market approach has created sustainable competitive advantage. In a region where cultural sensitivity directly impacts commercial success, Diplomat has successfully positioned itself as the preferred choice for professionals across Ethiopia's economic capital. With 24.3% sales growth in a challenging economic environment and expanding market share, the Diplomat brand continues to set benchmarks in Ethiopia Addis Ababa's professional supplies landscape.</w:t>
      </w:r>
    </w:p>
    <w:p>
      <w:pPr>
        <w:pStyle w:val="BodyText"/>
      </w:pPr>
      <w:r>
        <w:t xml:space="preserve">As we move toward our strategic goals for 2024, the Diplomat team remains committed to deepening its roots in Addis Ababa through continued innovation and community engagement. The Ethiopia Addis Ababa market is not merely a sales channel – it's a proving ground for our global localization strategy. We project Diplomat will achieve ETB 67 million (USD 1.55 million) in sales across Ethiopia Addis Ababa by year-end 2023, with an estimated market share of 42% in premium stationery.</w:t>
      </w:r>
    </w:p>
    <w:p>
      <w:pPr>
        <w:pStyle w:val="BodyText"/>
      </w:pPr>
      <w:r>
        <w:rPr>
          <w:bCs/>
          <w:b/>
        </w:rPr>
        <w:t xml:space="preserve">Prepared by:</w:t>
      </w:r>
      <w:r>
        <w:t xml:space="preserve"> </w:t>
      </w:r>
      <w:r>
        <w:t xml:space="preserve">Diplomat Africa Sales Division</w:t>
      </w:r>
      <w:r>
        <w:br/>
      </w:r>
      <w:r>
        <w:rPr>
          <w:bCs/>
          <w:b/>
        </w:rPr>
        <w:t xml:space="preserve">Verified by:</w:t>
      </w:r>
      <w:r>
        <w:t xml:space="preserve"> </w:t>
      </w:r>
      <w:r>
        <w:t xml:space="preserve">Regional Manager -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Ethiopia Addis Ababa</dc:title>
  <dc:creator/>
  <dc:language>en</dc:language>
  <cp:keywords/>
  <dcterms:created xsi:type="dcterms:W3CDTF">2025-12-11T11:33:46Z</dcterms:created>
  <dcterms:modified xsi:type="dcterms:W3CDTF">2025-12-11T11:33:46Z</dcterms:modified>
</cp:coreProperties>
</file>

<file path=docProps/custom.xml><?xml version="1.0" encoding="utf-8"?>
<Properties xmlns="http://schemas.openxmlformats.org/officeDocument/2006/custom-properties" xmlns:vt="http://schemas.openxmlformats.org/officeDocument/2006/docPropsVTypes"/>
</file>