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Diplomat</w:t>
      </w:r>
      <w:r>
        <w:t xml:space="preserve"> </w:t>
      </w:r>
      <w:r>
        <w:t xml:space="preserve">Sales</w:t>
      </w:r>
      <w:r>
        <w:t xml:space="preserve"> </w:t>
      </w:r>
      <w:r>
        <w:t xml:space="preserve">Report:</w:t>
      </w:r>
      <w:r>
        <w:t xml:space="preserve"> </w:t>
      </w:r>
      <w:r>
        <w:t xml:space="preserve">Germany</w:t>
      </w:r>
      <w:r>
        <w:t xml:space="preserve"> </w:t>
      </w:r>
      <w:r>
        <w:t xml:space="preserve">Munich</w:t>
      </w:r>
      <w:r>
        <w:t xml:space="preserve"> </w:t>
      </w:r>
      <w:r>
        <w:t xml:space="preserve">Market</w:t>
      </w:r>
      <w:r>
        <w:t xml:space="preserve"> </w:t>
      </w:r>
      <w:r>
        <w:t xml:space="preserve">Analysis</w:t>
      </w:r>
    </w:p>
    <w:bookmarkStart w:id="23" w:name="Xbb0fcdbac07332e7d626d312b10b0cad28fd103"/>
    <w:p>
      <w:pPr>
        <w:pStyle w:val="Heading1"/>
      </w:pPr>
      <w:r>
        <w:t xml:space="preserve">Sales Report: Diplomat Performance in Germany Munich Market</w:t>
      </w:r>
    </w:p>
    <w:p>
      <w:pPr>
        <w:pStyle w:val="FirstParagraph"/>
      </w:pPr>
      <w:r>
        <w:rPr>
          <w:bCs/>
          <w:b/>
        </w:rPr>
        <w:t xml:space="preserve">Prepared for:</w:t>
      </w:r>
      <w:r>
        <w:t xml:space="preserve"> </w:t>
      </w:r>
      <w:r>
        <w:t xml:space="preserve">Global Management Team</w:t>
      </w:r>
      <w:r>
        <w:br/>
      </w:r>
      <w:r>
        <w:rPr>
          <w:bCs/>
          <w:b/>
        </w:rPr>
        <w:t xml:space="preserve">Date:</w:t>
      </w:r>
      <w:r>
        <w:t xml:space="preserve"> </w:t>
      </w:r>
      <w:r>
        <w:t xml:space="preserve">October 26, 2023</w:t>
      </w:r>
      <w:r>
        <w:br/>
      </w:r>
      <w:r>
        <w:rPr>
          <w:bCs/>
          <w:b/>
        </w:rPr>
        <w:t xml:space="preserve">Report Period:</w:t>
      </w:r>
      <w:r>
        <w:t xml:space="preserve"> </w:t>
      </w:r>
      <w:r>
        <w:t xml:space="preserve">Q1 2023 - Q3 2023</w:t>
      </w:r>
    </w:p>
    <w:bookmarkStart w:id="20" w:name="i.-executive-summary"/>
    <w:p>
      <w:pPr>
        <w:pStyle w:val="Heading2"/>
      </w:pPr>
      <w:r>
        <w:t xml:space="preserve">I. Executive Summary</w:t>
      </w:r>
    </w:p>
    <w:p>
      <w:pPr>
        <w:pStyle w:val="FirstParagraph"/>
      </w:pPr>
      <w:r>
        <w:t xml:space="preserve">This comprehensive Sales Report details the performance of Diplomat brand products across the Germany Munich metropolitan region during the first nine months of 2023. The Diplomat sales strategy in Germany Munich has demonstrated exceptional growth trajectory, achieving a 37% year-over-year increase in market share within premium office supply segments. This report confirms Diplomat's strategic success in establishing itself as a preferred brand among Munich's corporate and educational institutions, positioning us for sustained expansion throughout Germany.</w:t>
      </w:r>
    </w:p>
    <w:bookmarkEnd w:id="20"/>
    <w:bookmarkStart w:id="21" w:name="X8a7d78f6e3930e68aa5ba86d68e53b5522125c1"/>
    <w:p>
      <w:pPr>
        <w:pStyle w:val="Heading2"/>
      </w:pPr>
      <w:r>
        <w:t xml:space="preserve">II. Market Context: Diplomat in Germany Munich</w:t>
      </w:r>
    </w:p>
    <w:p>
      <w:pPr>
        <w:pStyle w:val="FirstParagraph"/>
      </w:pPr>
      <w:r>
        <w:t xml:space="preserve">Munich represents one of Europe's most dynamic economic hubs, hosting over 300 multinational corporations and the headquarters of Bayer, Siemens, and Allianz. In this competitive landscape, our Diplomat brand has strategically positioned itself to serve Munich's unique market demands. The Diplomat product portfolio—focusing on sustainable office solutions including ink cartridges, document management systems, and eco-friendly stationery—has resonated particularly well with Munich's growing emphasis on corporate sustainability initiatives.</w:t>
      </w:r>
    </w:p>
    <w:p>
      <w:pPr>
        <w:pStyle w:val="BodyText"/>
      </w:pPr>
      <w:r>
        <w:t xml:space="preserve">Germany Munich operates under stringent environmental regulations that align perfectly with Diplomat's core values. Our recent partnership with the Munich Sustainable Business Network has accelerated Diplomat adoption across 42 major enterprises in the region, making this Sales Report a critical document for evaluating our strategic positioning in Germany's most influential business city.</w:t>
      </w:r>
    </w:p>
    <w:bookmarkEnd w:id="21"/>
    <w:bookmarkStart w:id="22" w:name="iii.-sales-performance-highlights"/>
    <w:p>
      <w:pPr>
        <w:pStyle w:val="Heading2"/>
      </w:pPr>
      <w:r>
        <w:t xml:space="preserve">III. Sales Performance Highlights</w:t>
      </w:r>
    </w:p>
    <w:p>
      <w:pPr>
        <w:pStyle w:val="FirstParagraph"/>
      </w:pPr>
      <w:r>
        <w:t xml:space="preserve">Product Category</w:t>
      </w:r>
    </w:p>
    <w:p>
      <w:pPr>
        <w:pStyle w:val="BodyText"/>
      </w:pPr>
      <w:r>
        <w:t xml:space="preserve">Q1 2023 (€)</w:t>
      </w:r>
    </w:p>
    <w:p>
      <w:pPr>
        <w:pStyle w:val="BodyText"/>
      </w:pPr>
      <w:r>
        <w:t xml:space="preserve">Q3 2023 (€)</w:t>
      </w:r>
    </w:p>
    <w:p>
      <w:pPr>
        <w:pStyle w:val="BodyText"/>
      </w:pPr>
      <w:r>
        <w:t xml:space="preserve">% Growth</w:t>
      </w:r>
    </w:p>
    <w:p>
      <w:pPr>
        <w:pStyle w:val="BodyText"/>
      </w:pPr>
      <w:r>
        <w:t xml:space="preserve">Eco Ink Cartridges</w:t>
      </w:r>
    </w:p>
    <w:p>
      <w:pPr>
        <w:pStyle w:val="BodyText"/>
      </w:pPr>
      <w:r>
        <w:t xml:space="preserve">185,000</w:t>
      </w:r>
    </w:p>
    <w:p>
      <w:pPr>
        <w:pStyle w:val="BodyText"/>
      </w:pPr>
      <w:r>
        <w:t xml:space="preserve">392,500</w:t>
      </w:r>
    </w:p>
    <w:p>
      <w:pPr>
        <w:pStyle w:val="BodyText"/>
      </w:pPr>
      <w:r>
        <w:t xml:space="preserve">112%</w:t>
      </w:r>
    </w:p>
    <w:p>
      <w:pPr>
        <w:pStyle w:val="BodyText"/>
      </w:pPr>
      <w:r>
        <w:t xml:space="preserve">Sustainable Document Systems</w:t>
      </w:r>
    </w:p>
    <w:p>
      <w:pPr>
        <w:pStyle w:val="BodyText"/>
      </w:pPr>
      <w:r>
        <w:t xml:space="preserve">98,400</w:t>
      </w:r>
    </w:p>
    <w:bookmarkEnd w:id="22"/>
    <w:bookmarkEnd w:id="23"/>
    <w:bookmarkStart w:id="32" w:name="Xc1010e8db43dfe9809151f60a624f6a21a00eb7"/>
    <w:p>
      <w:pPr>
        <w:pStyle w:val="Heading1"/>
      </w:pPr>
      <w:r>
        <w:t xml:space="preserve">Comprehensive Diplomat Sales Report: Germany Munich Market Performance Analysis</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Global Executive Leadership</w:t>
      </w:r>
      <w:r>
        <w:br/>
      </w:r>
      <w:r>
        <w:rPr>
          <w:bCs/>
          <w:b/>
        </w:rPr>
        <w:t xml:space="preserve">Report Period:</w:t>
      </w:r>
      <w:r>
        <w:t xml:space="preserve"> </w:t>
      </w:r>
      <w:r>
        <w:t xml:space="preserve">January 1 - September 30, 2023</w:t>
      </w:r>
    </w:p>
    <w:bookmarkStart w:id="24" w:name="X28c0fc2a7558ea542dc103929f5a28c0f85384d"/>
    <w:p>
      <w:pPr>
        <w:pStyle w:val="Heading2"/>
      </w:pPr>
      <w:r>
        <w:t xml:space="preserve">I. Introduction: Diplomat's Strategic Position in Germany Munich</w:t>
      </w:r>
    </w:p>
    <w:p>
      <w:pPr>
        <w:pStyle w:val="FirstParagraph"/>
      </w:pPr>
      <w:r>
        <w:t xml:space="preserve">This official Sales Report details the outstanding market performance of Diplomat products across Munich, Germany—our most critical European hub for premium office solutions. As a globally recognized brand synonymous with quality and sustainability, Diplomat has achieved remarkable milestones in this strategic market. The Germany Munich region represents 34% of our total German revenue and serves as our flagship territory for demonstrating Diplomat's competitive advantage in the European office supplies sector.</w:t>
      </w:r>
    </w:p>
    <w:bookmarkEnd w:id="24"/>
    <w:bookmarkStart w:id="25" w:name="X7849a0abddbeb8463b08535a608046ed7bbb4f5"/>
    <w:p>
      <w:pPr>
        <w:pStyle w:val="Heading2"/>
      </w:pPr>
      <w:r>
        <w:t xml:space="preserve">II. Market Analysis: Why Munich Matters for Diplomat</w:t>
      </w:r>
    </w:p>
    <w:p>
      <w:pPr>
        <w:pStyle w:val="FirstParagraph"/>
      </w:pPr>
      <w:r>
        <w:t xml:space="preserve">Munich's status as Germany's economic powerhouse makes it indispensable to any successful Diplomat sales strategy. Home to 87% of DAX-listed companies and hosting the largest European trade fair (BAU), this city demands premium products meeting rigorous sustainability standards. Our Diplomat brand has perfectly aligned with Munich's corporate ethos—where environmental responsibility is non-negotiable, as evidenced by the city's "Munich Green City Initiative." This Sales Report confirms Diplomat's strategic fit within Germany Munich's evolving business landscape.</w:t>
      </w:r>
    </w:p>
    <w:bookmarkEnd w:id="25"/>
    <w:bookmarkStart w:id="26" w:name="iii.-quantitative-performance-metrics"/>
    <w:p>
      <w:pPr>
        <w:pStyle w:val="Heading2"/>
      </w:pPr>
      <w:r>
        <w:t xml:space="preserve">III. Quantitative Performance Metrics</w:t>
      </w:r>
    </w:p>
    <w:p>
      <w:pPr>
        <w:pStyle w:val="FirstParagraph"/>
      </w:pPr>
      <w:r>
        <w:t xml:space="preserve">The Diplomat sales figures in Germany Munich speak volumes about our market leadership:</w:t>
      </w:r>
    </w:p>
    <w:p>
      <w:pPr>
        <w:numPr>
          <w:ilvl w:val="0"/>
          <w:numId w:val="1001"/>
        </w:numPr>
        <w:pStyle w:val="Compact"/>
      </w:pPr>
      <w:r>
        <w:rPr>
          <w:bCs/>
          <w:b/>
        </w:rPr>
        <w:t xml:space="preserve">Revenue Growth:</w:t>
      </w:r>
      <w:r>
        <w:t xml:space="preserve"> </w:t>
      </w:r>
      <w:r>
        <w:t xml:space="preserve">37% YoY increase (€1,845,000 → €2,526,000), significantly outperforming the German office supplies market average of 14%</w:t>
      </w:r>
    </w:p>
    <w:p>
      <w:pPr>
        <w:numPr>
          <w:ilvl w:val="0"/>
          <w:numId w:val="1001"/>
        </w:numPr>
        <w:pStyle w:val="Compact"/>
      </w:pPr>
      <w:r>
        <w:rPr>
          <w:bCs/>
          <w:b/>
        </w:rPr>
        <w:t xml:space="preserve">Market Share Expansion:</w:t>
      </w:r>
      <w:r>
        <w:t xml:space="preserve"> </w:t>
      </w:r>
      <w:r>
        <w:t xml:space="preserve">Increased from 9.8% to 13.7% in Munich's premium segment</w:t>
      </w:r>
    </w:p>
    <w:p>
      <w:pPr>
        <w:numPr>
          <w:ilvl w:val="0"/>
          <w:numId w:val="1001"/>
        </w:numPr>
        <w:pStyle w:val="Compact"/>
      </w:pPr>
      <w:r>
        <w:rPr>
          <w:bCs/>
          <w:b/>
        </w:rPr>
        <w:t xml:space="preserve">Key Account Acquisition:</w:t>
      </w:r>
      <w:r>
        <w:t xml:space="preserve"> </w:t>
      </w:r>
      <w:r>
        <w:t xml:space="preserve">Secured contracts with 23 new enterprises including BMW Group, Siemens Mobility, and the University of Munich</w:t>
      </w:r>
    </w:p>
    <w:p>
      <w:pPr>
        <w:numPr>
          <w:ilvl w:val="0"/>
          <w:numId w:val="1001"/>
        </w:numPr>
        <w:pStyle w:val="Compact"/>
      </w:pPr>
      <w:r>
        <w:rPr>
          <w:bCs/>
          <w:b/>
        </w:rPr>
        <w:t xml:space="preserve">Sustainability Impact:</w:t>
      </w:r>
      <w:r>
        <w:t xml:space="preserve"> </w:t>
      </w:r>
      <w:r>
        <w:t xml:space="preserve">Diplomat products enabled 12.8 million kg CO₂ reduction across Munich clients in Q3 alone</w:t>
      </w:r>
    </w:p>
    <w:bookmarkEnd w:id="26"/>
    <w:bookmarkStart w:id="27" w:name="Xf6fbec100f4bb8b0fe7c744caf2c6b645fcd69a"/>
    <w:p>
      <w:pPr>
        <w:pStyle w:val="Heading2"/>
      </w:pPr>
      <w:r>
        <w:t xml:space="preserve">IV. Regional Success Drivers: Diplomat in Action</w:t>
      </w:r>
    </w:p>
    <w:p>
      <w:pPr>
        <w:pStyle w:val="FirstParagraph"/>
      </w:pPr>
      <w:r>
        <w:t xml:space="preserve">Our Germany Munich team's localized approach has been instrumental to Diplomat's success:</w:t>
      </w:r>
    </w:p>
    <w:p>
      <w:pPr>
        <w:numPr>
          <w:ilvl w:val="0"/>
          <w:numId w:val="1002"/>
        </w:numPr>
        <w:pStyle w:val="Compact"/>
      </w:pPr>
      <w:r>
        <w:rPr>
          <w:bCs/>
          <w:b/>
        </w:rPr>
        <w:t xml:space="preserve">Cultural Integration:</w:t>
      </w:r>
      <w:r>
        <w:t xml:space="preserve"> </w:t>
      </w:r>
      <w:r>
        <w:t xml:space="preserve">The Diplomat Munich sales team mastered local business etiquette, hosting 170+ client meetings with personalized cultural understanding</w:t>
      </w:r>
    </w:p>
    <w:p>
      <w:pPr>
        <w:numPr>
          <w:ilvl w:val="0"/>
          <w:numId w:val="1002"/>
        </w:numPr>
        <w:pStyle w:val="Compact"/>
      </w:pPr>
      <w:r>
        <w:rPr>
          <w:bCs/>
          <w:b/>
        </w:rPr>
        <w:t xml:space="preserve">Strategic Partnerships:</w:t>
      </w:r>
      <w:r>
        <w:t xml:space="preserve"> </w:t>
      </w:r>
      <w:r>
        <w:t xml:space="preserve">Collaborated with Munich Sustainability Chamber to co-develop Eco-Compliance Certifications for Diplomat products</w:t>
      </w:r>
    </w:p>
    <w:p>
      <w:pPr>
        <w:numPr>
          <w:ilvl w:val="0"/>
          <w:numId w:val="1002"/>
        </w:numPr>
        <w:pStyle w:val="Compact"/>
      </w:pPr>
      <w:r>
        <w:rPr>
          <w:bCs/>
          <w:b/>
        </w:rPr>
        <w:t xml:space="preserve">Logistics Optimization:</w:t>
      </w:r>
      <w:r>
        <w:t xml:space="preserve"> </w:t>
      </w:r>
      <w:r>
        <w:t xml:space="preserve">Implemented Munich-specific just-in-time delivery system reducing lead times by 41% at key accounts</w:t>
      </w:r>
    </w:p>
    <w:p>
      <w:pPr>
        <w:numPr>
          <w:ilvl w:val="0"/>
          <w:numId w:val="1002"/>
        </w:numPr>
        <w:pStyle w:val="Compact"/>
      </w:pPr>
      <w:r>
        <w:rPr>
          <w:bCs/>
          <w:b/>
        </w:rPr>
        <w:t xml:space="preserve">Digital Transformation:</w:t>
      </w:r>
      <w:r>
        <w:t xml:space="preserve"> </w:t>
      </w:r>
      <w:r>
        <w:t xml:space="preserve">Launched Munich-exclusive app featuring real-time inventory tracking in 3 languages (German, English, French)</w:t>
      </w:r>
    </w:p>
    <w:bookmarkEnd w:id="27"/>
    <w:bookmarkStart w:id="28" w:name="Xe1df613838e7d80f93c083f027d57fe3dd81617"/>
    <w:p>
      <w:pPr>
        <w:pStyle w:val="Heading2"/>
      </w:pPr>
      <w:r>
        <w:t xml:space="preserve">V. Customer Satisfaction &amp; Loyalty in Germany Munich</w:t>
      </w:r>
    </w:p>
    <w:p>
      <w:pPr>
        <w:pStyle w:val="FirstParagraph"/>
      </w:pPr>
      <w:r>
        <w:t xml:space="preserve">Custmer feedback across Germany Munich reveals Diplomat's premium positioning:</w:t>
      </w:r>
    </w:p>
    <w:p>
      <w:pPr>
        <w:pStyle w:val="BlockText"/>
      </w:pPr>
      <w:r>
        <w:t xml:space="preserve">"Diplomat's sustainable ink cartridges reduced our printing costs by 28% while meeting Munich's strict environmental standards. This Sales Report proves we made the right choice."</w:t>
      </w:r>
      <w:r>
        <w:br/>
      </w:r>
      <w:r>
        <w:rPr>
          <w:iCs/>
          <w:i/>
        </w:rPr>
        <w:t xml:space="preserve">- Markus Weber, Procurement Director, Siemens Mobility (Munich)</w:t>
      </w:r>
    </w:p>
    <w:p>
      <w:pPr>
        <w:pStyle w:val="FirstParagraph"/>
      </w:pPr>
      <w:r>
        <w:t xml:space="preserve">Net Promoter Score in Germany Munich reached 76—significantly above the industry average of 52—and Diplomat achieved a 91% customer retention rate among Munich enterprise accounts during this reporting period.</w:t>
      </w:r>
    </w:p>
    <w:bookmarkEnd w:id="28"/>
    <w:bookmarkStart w:id="29" w:name="X8ddd6cd6eb65cf7c5c02231bb10fc568b68634a"/>
    <w:p>
      <w:pPr>
        <w:pStyle w:val="Heading2"/>
      </w:pPr>
      <w:r>
        <w:t xml:space="preserve">VI. Competitive Differentiation: Why Diplomat Outperforms</w:t>
      </w:r>
    </w:p>
    <w:p>
      <w:pPr>
        <w:pStyle w:val="FirstParagraph"/>
      </w:pPr>
      <w:r>
        <w:t xml:space="preserve">In the crowded Germany Munich market, Diplomat has carved a distinct position through:</w:t>
      </w:r>
    </w:p>
    <w:p>
      <w:pPr>
        <w:pStyle w:val="BodyText"/>
      </w:pPr>
      <w:r>
        <w:t xml:space="preserve">Competitor</w:t>
      </w:r>
    </w:p>
    <w:p>
      <w:pPr>
        <w:pStyle w:val="BodyText"/>
      </w:pPr>
      <w:r>
        <w:t xml:space="preserve">Price Position</w:t>
      </w:r>
    </w:p>
    <w:p>
      <w:pPr>
        <w:pStyle w:val="BodyText"/>
      </w:pPr>
      <w:r>
        <w:t xml:space="preserve">Sustainability Credentials</w:t>
      </w:r>
    </w:p>
    <w:p>
      <w:pPr>
        <w:pStyle w:val="BodyText"/>
      </w:pPr>
      <w:r>
        <w:t xml:space="preserve">Diplomat Advantage</w:t>
      </w:r>
    </w:p>
    <w:p>
      <w:pPr>
        <w:pStyle w:val="BodyText"/>
      </w:pPr>
      <w:r>
        <w:t xml:space="preserve">Local Brand X</w:t>
      </w:r>
    </w:p>
    <w:p>
      <w:pPr>
        <w:pStyle w:val="BodyText"/>
      </w:pPr>
      <w:r>
        <w:t xml:space="preserve">Average (€)</w:t>
      </w:r>
    </w:p>
    <w:p>
      <w:pPr>
        <w:pStyle w:val="BodyText"/>
      </w:pPr>
      <w:r>
        <w:t xml:space="preserve">Minimal certifications</w:t>
      </w:r>
    </w:p>
    <w:p>
      <w:pPr>
        <w:pStyle w:val="BodyText"/>
      </w:pPr>
      <w:r>
        <w:t xml:space="preserve">3x more certified eco-materials</w:t>
      </w:r>
    </w:p>
    <w:p>
      <w:pPr>
        <w:pStyle w:val="BodyText"/>
      </w:pPr>
      <w:r>
        <w:t xml:space="preserve">Nordic Premium Brand Y</w:t>
      </w:r>
    </w:p>
    <w:p>
      <w:pPr>
        <w:pStyle w:val="BodyText"/>
      </w:pPr>
      <w:r>
        <w:t xml:space="preserve">Budget (€)</w:t>
      </w:r>
    </w:p>
    <w:p>
      <w:pPr>
        <w:pStyle w:val="BodyText"/>
      </w:pPr>
      <w:r>
        <w:t xml:space="preserve">Good certifications</w:t>
      </w:r>
    </w:p>
    <w:p>
      <w:pPr>
        <w:pStyle w:val="BodyText"/>
      </w:pPr>
      <w:r>
        <w:t xml:space="preserve">Munich-specific compliance support</w:t>
      </w:r>
    </w:p>
    <w:p>
      <w:pPr>
        <w:pStyle w:val="BodyText"/>
      </w:pPr>
      <w:r>
        <w:t xml:space="preserve">Diplomat (Germany Munich Focus)</w:t>
      </w:r>
    </w:p>
    <w:p>
      <w:pPr>
        <w:pStyle w:val="BodyText"/>
      </w:pPr>
      <w:r>
        <w:t xml:space="preserve">Premium (€)</w:t>
      </w:r>
    </w:p>
    <w:p>
      <w:pPr>
        <w:pStyle w:val="BodyText"/>
      </w:pPr>
      <w:r>
        <w:t xml:space="preserve">Gold-level certification for Germany Munich standards</w:t>
      </w:r>
    </w:p>
    <w:p>
      <w:pPr>
        <w:pStyle w:val="BodyText"/>
      </w:pPr>
      <w:r>
        <w:rPr>
          <w:bCs/>
          <w:b/>
        </w:rPr>
        <w:t xml:space="preserve">Exclusive partnership with Munich Sustainability Network</w:t>
      </w:r>
    </w:p>
    <w:bookmarkEnd w:id="29"/>
    <w:bookmarkStart w:id="30" w:name="X70eb4fb3f42180ec5f3b09923ee17da8842e09d"/>
    <w:p>
      <w:pPr>
        <w:pStyle w:val="Heading2"/>
      </w:pPr>
      <w:r>
        <w:t xml:space="preserve">VII. Strategic Recommendations for Continued Diplomat Success</w:t>
      </w:r>
    </w:p>
    <w:p>
      <w:pPr>
        <w:pStyle w:val="FirstParagraph"/>
      </w:pPr>
      <w:r>
        <w:t xml:space="preserve">This Sales Report validates our market approach and outlines critical next steps:</w:t>
      </w:r>
    </w:p>
    <w:p>
      <w:pPr>
        <w:numPr>
          <w:ilvl w:val="0"/>
          <w:numId w:val="1003"/>
        </w:numPr>
        <w:pStyle w:val="Compact"/>
      </w:pPr>
      <w:r>
        <w:rPr>
          <w:bCs/>
          <w:b/>
        </w:rPr>
        <w:t xml:space="preserve">Double Down in Munich:</w:t>
      </w:r>
      <w:r>
        <w:t xml:space="preserve"> </w:t>
      </w:r>
      <w:r>
        <w:t xml:space="preserve">Allocate 15% of Europe R&amp;D budget to develop Germany Munich-exclusive products (e.g., Bavarian Heritage Paper line)</w:t>
      </w:r>
    </w:p>
    <w:p>
      <w:pPr>
        <w:numPr>
          <w:ilvl w:val="0"/>
          <w:numId w:val="1003"/>
        </w:numPr>
        <w:pStyle w:val="Compact"/>
      </w:pPr>
      <w:r>
        <w:rPr>
          <w:bCs/>
          <w:b/>
        </w:rPr>
        <w:t xml:space="preserve">Expand Sustainability Partnerships:</w:t>
      </w:r>
      <w:r>
        <w:t xml:space="preserve"> </w:t>
      </w:r>
      <w:r>
        <w:t xml:space="preserve">Forge alliances with Munich's Green Economy Initiative for co-branded events</w:t>
      </w:r>
    </w:p>
    <w:p>
      <w:pPr>
        <w:numPr>
          <w:ilvl w:val="0"/>
          <w:numId w:val="1003"/>
        </w:numPr>
        <w:pStyle w:val="Compact"/>
      </w:pPr>
      <w:r>
        <w:rPr>
          <w:bCs/>
          <w:b/>
        </w:rPr>
        <w:t xml:space="preserve">Talent Development:</w:t>
      </w:r>
      <w:r>
        <w:t xml:space="preserve"> </w:t>
      </w:r>
      <w:r>
        <w:t xml:space="preserve">Establish Diplomat Academy in Munich for specialized customer relationship management training</w:t>
      </w:r>
    </w:p>
    <w:p>
      <w:pPr>
        <w:numPr>
          <w:ilvl w:val="0"/>
          <w:numId w:val="1003"/>
        </w:numPr>
        <w:pStyle w:val="Compact"/>
      </w:pPr>
      <w:r>
        <w:rPr>
          <w:bCs/>
          <w:b/>
        </w:rPr>
        <w:t xml:space="preserve">Digital Expansion:</w:t>
      </w:r>
      <w:r>
        <w:t xml:space="preserve"> </w:t>
      </w:r>
      <w:r>
        <w:t xml:space="preserve">Launch Diplomat Munich Virtual Showcase Platform to serve remote clients across Germany's southern region</w:t>
      </w:r>
    </w:p>
    <w:bookmarkEnd w:id="30"/>
    <w:bookmarkStart w:id="31" w:name="X6d036ff1a61e1d425ad38b1252af9829b5c159d"/>
    <w:p>
      <w:pPr>
        <w:pStyle w:val="Heading2"/>
      </w:pPr>
      <w:r>
        <w:t xml:space="preserve">VIII. Conclusion: Diplomat's Future in Germany Munich</w:t>
      </w:r>
    </w:p>
    <w:p>
      <w:pPr>
        <w:pStyle w:val="FirstParagraph"/>
      </w:pPr>
      <w:r>
        <w:t xml:space="preserve">This Sales Report underscores that Diplomat has not just entered the Germany Munich market—it has transformed it. With our unique value proposition resonating deeply with Munich's corporate consciousness and our revenue growth outperforming all competitors, we stand at an inflection point for continental expansion. The Diplomat brand is now synonymous with premium, sustainable business solutions in Germany Munich, making this region our most valuable strategic asset in Europe.</w:t>
      </w:r>
    </w:p>
    <w:p>
      <w:pPr>
        <w:pStyle w:val="BodyText"/>
      </w:pPr>
      <w:r>
        <w:t xml:space="preserve">As we advance toward the next fiscal cycle, the insights from this Sales Report will guide our continued investment in Germany Munich—a market where Diplomat's success has become a benchmark for global operations. The trajectory confirms that Diplomat isn't just selling products; we're building a sustainable legacy in one of Europe's most important business centers.</w:t>
      </w:r>
    </w:p>
    <w:p>
      <w:pPr>
        <w:pStyle w:val="BodyText"/>
      </w:pPr>
      <w:r>
        <w:rPr>
          <w:bCs/>
          <w:b/>
        </w:rPr>
        <w:t xml:space="preserve">Prepared by:</w:t>
      </w:r>
      <w:r>
        <w:t xml:space="preserve"> </w:t>
      </w:r>
      <w:r>
        <w:t xml:space="preserve">Global Sales Strategy Division</w:t>
      </w:r>
      <w:r>
        <w:br/>
      </w:r>
      <w:r>
        <w:rPr>
          <w:bCs/>
          <w:b/>
        </w:rPr>
        <w:t xml:space="preserve">Diplomat International | Germany Munich Operations Center</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Diplomat Sales Report: Germany Munich Market Analysis</dc:title>
  <dc:creator/>
  <dc:language>en</dc:language>
  <cp:keywords/>
  <dcterms:created xsi:type="dcterms:W3CDTF">2025-12-09T20:14:42Z</dcterms:created>
  <dcterms:modified xsi:type="dcterms:W3CDTF">2025-12-09T20:14:42Z</dcterms:modified>
</cp:coreProperties>
</file>

<file path=docProps/custom.xml><?xml version="1.0" encoding="utf-8"?>
<Properties xmlns="http://schemas.openxmlformats.org/officeDocument/2006/custom-properties" xmlns:vt="http://schemas.openxmlformats.org/officeDocument/2006/docPropsVTypes"/>
</file>