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Performance</w:t>
      </w:r>
      <w:r>
        <w:t xml:space="preserve"> </w:t>
      </w:r>
      <w:r>
        <w:t xml:space="preserve">Q3</w:t>
      </w:r>
      <w:r>
        <w:t xml:space="preserve"> </w:t>
      </w:r>
      <w:r>
        <w:t xml:space="preserve">2023</w:t>
      </w:r>
    </w:p>
    <w:bookmarkStart w:id="26" w:name="Xf222d227a16f18adfc5ee9f6e46327f5499b9d6"/>
    <w:p>
      <w:pPr>
        <w:pStyle w:val="Heading1"/>
      </w:pPr>
      <w:r>
        <w:t xml:space="preserve">Diplomat Sales Report: Italy Rome Market Performance Q3 2023</w:t>
      </w:r>
    </w:p>
    <w:p>
      <w:pPr>
        <w:pStyle w:val="FirstParagraph"/>
      </w:pPr>
      <w:r>
        <w:t xml:space="preserve">This comprehensive</w:t>
      </w:r>
      <w:r>
        <w:t xml:space="preserve"> </w:t>
      </w:r>
      <w:r>
        <w:rPr>
          <w:bCs/>
          <w:b/>
        </w:rPr>
        <w:t xml:space="preserve">Sales Report</w:t>
      </w:r>
      <w:r>
        <w:t xml:space="preserve"> </w:t>
      </w:r>
      <w:r>
        <w:t xml:space="preserve">details the performance of Diplomat products across the prestigious Italy Rome market during the third quarter of 2023. As a global leader in premium writing instruments, Diplomat has strategically positioned itself within Rome's luxury consumer landscape, leveraging its heritage and Italian craftsmanship to resonate deeply with both local clientele and international visitors. This</w:t>
      </w:r>
      <w:r>
        <w:t xml:space="preserve"> </w:t>
      </w:r>
      <w:r>
        <w:rPr>
          <w:bCs/>
          <w:b/>
        </w:rPr>
        <w:t xml:space="preserve">Sales Report</w:t>
      </w:r>
      <w:r>
        <w:t xml:space="preserve"> </w:t>
      </w:r>
      <w:r>
        <w:t xml:space="preserve">provides critical insights into market dynamics, product performance metrics, strategic initiatives, and future growth opportunities for the Diplomat brand in Italy Rome.</w:t>
      </w:r>
    </w:p>
    <w:bookmarkStart w:id="20" w:name="market-analysis-the-rome-advantage"/>
    <w:p>
      <w:pPr>
        <w:pStyle w:val="Heading2"/>
      </w:pPr>
      <w:r>
        <w:t xml:space="preserve">Market Analysis: The Rome Advantage</w:t>
      </w:r>
    </w:p>
    <w:p>
      <w:pPr>
        <w:pStyle w:val="FirstParagraph"/>
      </w:pPr>
      <w:r>
        <w:t xml:space="preserve">Rome represents a cornerstone market for Diplomat's European strategy. As the capital of Italy—a nation renowned for its artistry, luxury culture, and high-end consumer spending—the city offers unparalleled access to discerning customers who value heritage and quality. Our</w:t>
      </w:r>
      <w:r>
        <w:t xml:space="preserve"> </w:t>
      </w:r>
      <w:r>
        <w:rPr>
          <w:bCs/>
          <w:b/>
        </w:rPr>
        <w:t xml:space="preserve">Italy Rome</w:t>
      </w:r>
      <w:r>
        <w:t xml:space="preserve"> </w:t>
      </w:r>
      <w:r>
        <w:t xml:space="preserve">operations have capitalized on the city's unique position as a global tourist destination (over 10 million annual visitors), where Diplomat products serve as both functional luxury items and meaningful cultural souvenirs. The Q3 period saw Diplomat achieve a remarkable 18% year-on-year growth in Rome, significantly outpacing the broader Italian luxury writing instrument market's 5% average. This success stems from our localized approach, understanding that Rome's market demands products that harmonize with its historic ambiance while meeting contemporary expectations. The</w:t>
      </w:r>
      <w:r>
        <w:t xml:space="preserve"> </w:t>
      </w:r>
      <w:r>
        <w:rPr>
          <w:bCs/>
          <w:b/>
        </w:rPr>
        <w:t xml:space="preserve">Sales Report</w:t>
      </w:r>
      <w:r>
        <w:t xml:space="preserve"> </w:t>
      </w:r>
      <w:r>
        <w:t xml:space="preserve">underscores how Diplomat has become synonymous with refined Italian elegance in the capital city.</w:t>
      </w:r>
    </w:p>
    <w:p>
      <w:pPr>
        <w:pStyle w:val="BodyText"/>
      </w:pPr>
      <w:r>
        <w:t xml:space="preserve">"Rome is not just another market for Diplomat—it's where our brand finds its most authentic expression. The city's deep appreciation for craftsmanship mirrors our own values, making it a natural home for Diplomat in Italy." — Maria Rossi, Regional Sales Director (Italy Rome)</w:t>
      </w:r>
    </w:p>
    <w:bookmarkEnd w:id="20"/>
    <w:bookmarkStart w:id="21" w:name="product-performance-rome-focused-success"/>
    <w:p>
      <w:pPr>
        <w:pStyle w:val="Heading2"/>
      </w:pPr>
      <w:r>
        <w:t xml:space="preserve">Product Performance: Rome-Focused Success</w:t>
      </w:r>
    </w:p>
    <w:p>
      <w:pPr>
        <w:pStyle w:val="FirstParagraph"/>
      </w:pPr>
      <w:r>
        <w:t xml:space="preserve">The Diplomat Roma Collection—a limited-edition series inspired by Rome's iconic architecture and history—has driven exceptional results. Featuring the Colosseum-inspired Falcon pen and Vatican City-themed Limited Edition ballpoints, this collection generated 35% of all Diplomat sales in Rome during Q3. Notably, the</w:t>
      </w:r>
      <w:r>
        <w:t xml:space="preserve"> </w:t>
      </w:r>
      <w:r>
        <w:rPr>
          <w:bCs/>
          <w:b/>
        </w:rPr>
        <w:t xml:space="preserve">Diplomat</w:t>
      </w:r>
      <w:r>
        <w:t xml:space="preserve"> </w:t>
      </w:r>
      <w:r>
        <w:t xml:space="preserve">"Bocca della Verità" fountain pen became the city's best-selling luxury writing instrument, with over 1,200 units sold. Our analysis reveals that tourists account for 65% of these sales, highlighting how Diplomat successfully targets Rome's visitor economy. Furthermore, collaborations with Rome-based luxury retailers like</w:t>
      </w:r>
      <w:r>
        <w:t xml:space="preserve"> </w:t>
      </w:r>
      <w:r>
        <w:rPr>
          <w:iCs/>
          <w:i/>
        </w:rPr>
        <w:t xml:space="preserve">Galleria Colonna</w:t>
      </w:r>
      <w:r>
        <w:t xml:space="preserve"> </w:t>
      </w:r>
      <w:r>
        <w:t xml:space="preserve">and</w:t>
      </w:r>
      <w:r>
        <w:t xml:space="preserve"> </w:t>
      </w:r>
      <w:r>
        <w:rPr>
          <w:iCs/>
          <w:i/>
        </w:rPr>
        <w:t xml:space="preserve">Salone dei Fienili</w:t>
      </w:r>
      <w:r>
        <w:t xml:space="preserve"> </w:t>
      </w:r>
      <w:r>
        <w:t xml:space="preserve">have elevated Diplomat's visibility in high-traffic tourist districts such as Piazza Navona and Via Condotti. The</w:t>
      </w:r>
      <w:r>
        <w:t xml:space="preserve"> </w:t>
      </w:r>
      <w:r>
        <w:rPr>
          <w:bCs/>
          <w:b/>
        </w:rPr>
        <w:t xml:space="preserve">Sales Report</w:t>
      </w:r>
      <w:r>
        <w:t xml:space="preserve"> </w:t>
      </w:r>
      <w:r>
        <w:t xml:space="preserve">confirms that 78% of Rome customers cited "Italian design heritage" as their primary purchase motivation, reinforcing Diplomat's cultural alignment.</w:t>
      </w:r>
    </w:p>
    <w:bookmarkEnd w:id="21"/>
    <w:bookmarkStart w:id="22" w:name="X3086760890298dd510bcd690efba09748cbebeb"/>
    <w:p>
      <w:pPr>
        <w:pStyle w:val="Heading2"/>
      </w:pPr>
      <w:r>
        <w:t xml:space="preserve">Marketing &amp; Sales Strategy: Localized Excellence</w:t>
      </w:r>
    </w:p>
    <w:p>
      <w:pPr>
        <w:pStyle w:val="FirstParagraph"/>
      </w:pPr>
      <w:r>
        <w:t xml:space="preserve">Diplomat's success in Italy Rome stems from hyper-localized marketing initiatives. Our Q3 campaign, "Diplomat: Write Your Roman Story," featured pop-up events at historic venues including the Palazzo Barberini and Villa Borghese Gardens. These experiences allowed customers to craft personalized messages using Diplomat pens on bespoke Italian paper, directly linking product use to Rome's romantic narrative. Additionally, a targeted partnership with</w:t>
      </w:r>
      <w:r>
        <w:t xml:space="preserve"> </w:t>
      </w:r>
      <w:r>
        <w:rPr>
          <w:iCs/>
          <w:i/>
        </w:rPr>
        <w:t xml:space="preserve">Hotel de Russie</w:t>
      </w:r>
      <w:r>
        <w:t xml:space="preserve"> </w:t>
      </w:r>
      <w:r>
        <w:t xml:space="preserve">(a luxury Rome property) introduced Diplomat stationery sets in all suites, generating significant B2B revenue. Social media analytics show a 40% increase in engagement from Rome-based users following these initiatives—proof that our</w:t>
      </w:r>
      <w:r>
        <w:t xml:space="preserve"> </w:t>
      </w:r>
      <w:r>
        <w:rPr>
          <w:bCs/>
          <w:b/>
        </w:rPr>
        <w:t xml:space="preserve">Sales Report</w:t>
      </w:r>
      <w:r>
        <w:t xml:space="preserve"> </w:t>
      </w:r>
      <w:r>
        <w:t xml:space="preserve">strategy resonates deeply with the local audience. Crucially, Diplomat's Rome team trained staff at key retail partners on product storytelling, emphasizing the brand's Italian connections to drive sales conversations.</w:t>
      </w:r>
    </w:p>
    <w:bookmarkEnd w:id="22"/>
    <w:bookmarkStart w:id="23" w:name="challenges-strategic-solutions"/>
    <w:p>
      <w:pPr>
        <w:pStyle w:val="Heading2"/>
      </w:pPr>
      <w:r>
        <w:t xml:space="preserve">Challenges &amp; Strategic Solutions</w:t>
      </w:r>
    </w:p>
    <w:p>
      <w:pPr>
        <w:pStyle w:val="FirstParagraph"/>
      </w:pPr>
      <w:r>
        <w:t xml:space="preserve">Despite strong performance, challenges emerged in Q3. Counterfeit products mimicking Diplomat designs were reported near major tourist sites like the Roman Forum, risking brand reputation. In response, Diplomat Italy Rome deployed an anti-counterfeiting task force collaborating with Rome's customs authorities to remove 147 fraudulent items from the market. Another challenge was seasonal demand fluctuations; tourist traffic dropped post-September 15 (Rome's National Day), causing a temporary dip in sales. To counter this, Diplomat launched a "Winter Writing Collection" featuring pens with gold-foiled Renaissance-inspired designs, targeting Rome's affluent resident base during the colder months. These solutions—documented in the</w:t>
      </w:r>
      <w:r>
        <w:t xml:space="preserve"> </w:t>
      </w:r>
      <w:r>
        <w:rPr>
          <w:bCs/>
          <w:b/>
        </w:rPr>
        <w:t xml:space="preserve">Sales Report</w:t>
      </w:r>
      <w:r>
        <w:t xml:space="preserve">—demonstrate Diplomat's agility in navigating Italy Rome's unique market complexities.</w:t>
      </w:r>
    </w:p>
    <w:bookmarkEnd w:id="23"/>
    <w:bookmarkStart w:id="24" w:name="Xa6794f6ae734cfc98eab0012a23c6b615436528"/>
    <w:p>
      <w:pPr>
        <w:pStyle w:val="Heading2"/>
      </w:pPr>
      <w:r>
        <w:t xml:space="preserve">Future Outlook: Scaling Diplomat in Italy Rome</w:t>
      </w:r>
    </w:p>
    <w:p>
      <w:pPr>
        <w:pStyle w:val="FirstParagraph"/>
      </w:pPr>
      <w:r>
        <w:t xml:space="preserve">The data presented here affirms that Diplomat is not merely selling products but embedding itself into the cultural fabric of Rome. For Q4 2023, we will expand our partnership with Roma Capitale (the City of Rome) to sponsor the annual "Arte in Piazza" art festival, positioning Diplomat as a patron of Roman creativity. We also plan to launch a dedicated online portal for Italy Rome customers featuring curated content on Roman history and Diplomat's Italian manufacturing heritage. The</w:t>
      </w:r>
      <w:r>
        <w:t xml:space="preserve"> </w:t>
      </w:r>
      <w:r>
        <w:rPr>
          <w:bCs/>
          <w:b/>
        </w:rPr>
        <w:t xml:space="preserve">Sales Report</w:t>
      </w:r>
      <w:r>
        <w:t xml:space="preserve"> </w:t>
      </w:r>
      <w:r>
        <w:t xml:space="preserve">projects 25% year-over-year growth for Diplomat in Rome by Q1 2024, driven by these initiatives. Moreover, we will establish an exclusive Diplomat Experience Studio in the historic Trastevere district, offering bespoke pen engraving services referencing Roman landmarks—a direct response to customer requests noted in our Rome market surveys.</w:t>
      </w:r>
    </w:p>
    <w:bookmarkEnd w:id="24"/>
    <w:bookmarkStart w:id="25" w:name="conclusion-the-diplomat-rome-legacy"/>
    <w:p>
      <w:pPr>
        <w:pStyle w:val="Heading2"/>
      </w:pPr>
      <w:r>
        <w:t xml:space="preserve">Conclusion: The Diplomat Rome Legacy</w:t>
      </w:r>
    </w:p>
    <w:p>
      <w:pPr>
        <w:pStyle w:val="FirstParagraph"/>
      </w:pPr>
      <w:r>
        <w:t xml:space="preserve">This</w:t>
      </w:r>
      <w:r>
        <w:t xml:space="preserve"> </w:t>
      </w:r>
      <w:r>
        <w:rPr>
          <w:bCs/>
          <w:b/>
        </w:rPr>
        <w:t xml:space="preserve">Sales Report</w:t>
      </w:r>
      <w:r>
        <w:t xml:space="preserve"> </w:t>
      </w:r>
      <w:r>
        <w:t xml:space="preserve">confirms Diplomat's strategic triumph in Italy Rome. By treating the city not as a generic market but as a cultural ecosystem, we've created sustainable growth rooted in authenticity. Every pen sold in Rome tells a story of Roman grandeur, and our Q3 results prove that when luxury brands honor local identity—like Diplomat does with its</w:t>
      </w:r>
      <w:r>
        <w:t xml:space="preserve"> </w:t>
      </w:r>
      <w:r>
        <w:rPr>
          <w:bCs/>
          <w:b/>
        </w:rPr>
        <w:t xml:space="preserve">Italy Rome</w:t>
      </w:r>
      <w:r>
        <w:t xml:space="preserve"> </w:t>
      </w:r>
      <w:r>
        <w:t xml:space="preserve">operations—they don't just sell products; they foster lasting customer connections. As the global leader in premium writing instruments, Diplomat has transformed its presence in Italy Rome from transactional to transformative. The path forward is clear: deepen Roman partnerships, innovate with cultural relevance, and continue making Diplomat synonymous with refined Italian elegance across the Eternal City and beyond.</w:t>
      </w:r>
    </w:p>
    <w:p>
      <w:pPr>
        <w:pStyle w:val="BodyText"/>
      </w:pPr>
      <w:r>
        <w:t xml:space="preserve">Prepared by Diplomat Global Sales Analytics Team | Q3 2023 | Document Reference: IT-RM-DR-2023Q3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Italy Rome Market Performance Q3 2023</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