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Market</w:t>
      </w:r>
    </w:p>
    <w:bookmarkStart w:id="30" w:name="Xccb11f444c1b24d15842eba68214a2ec8708a62"/>
    <w:p>
      <w:pPr>
        <w:pStyle w:val="Heading1"/>
      </w:pPr>
      <w:r>
        <w:t xml:space="preserve">Comprehensive Sales Report: Diplomat Product Line Performance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Board</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provides an in-depth analysis of the Diplomat product line's performance across New Zealand Auckland, serving as a critical benchmark for our strategic growth initiatives in the ANZ region. The Diplomat brand has achieved remarkable traction in this dynamic market, with sales surging by 37% year-over-year and capturing 22% market share in the premium segment. This report details key successes, challenges, and forward-looking strategies tailored specifically for the Auckland marketplace. The Diplomat team's exceptional execution has solidified our position as a leader in New Zealand's luxury services sector, making this Sales Report an essential document for stakeholders evaluating our Auckland operations.</w:t>
      </w:r>
    </w:p>
    <w:bookmarkEnd w:id="20"/>
    <w:bookmarkStart w:id="21" w:name="X0525106648b2d8a0514dea8d8bd3df734b8ae6d"/>
    <w:p>
      <w:pPr>
        <w:pStyle w:val="Heading2"/>
      </w:pPr>
      <w:r>
        <w:t xml:space="preserve">2. Market Context: Auckland as Diplomat's Strategic Hub</w:t>
      </w:r>
    </w:p>
    <w:p>
      <w:pPr>
        <w:pStyle w:val="FirstParagraph"/>
      </w:pPr>
      <w:r>
        <w:t xml:space="preserve">New Zealand Auckland represents the cornerstone of Diplomat's expansion into Oceania. As the nation's largest city and economic engine, Auckland accounts for 68% of all Diplomat sales in New Zealand. The unique cultural diversity and high disposable income in this metropolitan hub make it ideal for our premium brand positioning. This Sales Report confirms that Diplomat has successfully adapted its offerings to resonate with Auckland's sophisticated consumers—blending Kiwi hospitality with global luxury standards. Our Auckland office has become the regional command center for Diplomat operations, demonstrating why this market is indispensable to our worldwide strategy.</w:t>
      </w:r>
    </w:p>
    <w:bookmarkEnd w:id="21"/>
    <w:bookmarkStart w:id="22" w:name="q3-2023-sales-performance"/>
    <w:p>
      <w:pPr>
        <w:pStyle w:val="Heading2"/>
      </w:pPr>
      <w:r>
        <w:t xml:space="preserve">3. Q3 2023 Sales Performance</w:t>
      </w:r>
    </w:p>
    <w:p>
      <w:pPr>
        <w:pStyle w:val="FirstParagraph"/>
      </w:pPr>
      <w:r>
        <w:t xml:space="preserve">Diplomat's sales in New Zealand Auckland exceeded all quarterly targets by 18%, generating $4.7M in revenue compared to $3.4M last year. Key metrics include:</w:t>
      </w:r>
    </w:p>
    <w:p>
      <w:pPr>
        <w:numPr>
          <w:ilvl w:val="0"/>
          <w:numId w:val="1001"/>
        </w:numPr>
        <w:pStyle w:val="Compact"/>
      </w:pPr>
      <w:r>
        <w:rPr>
          <w:bCs/>
          <w:b/>
        </w:rPr>
        <w:t xml:space="preserve">Product Line Dominance:</w:t>
      </w:r>
      <w:r>
        <w:t xml:space="preserve"> </w:t>
      </w:r>
      <w:r>
        <w:t xml:space="preserve">Diplomat Elite Series achieved 52% of total sales, driven by demand for bespoke financial solutions</w:t>
      </w:r>
    </w:p>
    <w:p>
      <w:pPr>
        <w:numPr>
          <w:ilvl w:val="0"/>
          <w:numId w:val="1001"/>
        </w:numPr>
        <w:pStyle w:val="Compact"/>
      </w:pPr>
      <w:r>
        <w:rPr>
          <w:bCs/>
          <w:b/>
        </w:rPr>
        <w:t xml:space="preserve">Channel Growth:</w:t>
      </w:r>
      <w:r>
        <w:t xml:space="preserve"> </w:t>
      </w:r>
      <w:r>
        <w:t xml:space="preserve">Digital sales increased by 41% through our Auckland-based e-commerce platform</w:t>
      </w:r>
    </w:p>
    <w:p>
      <w:pPr>
        <w:numPr>
          <w:ilvl w:val="0"/>
          <w:numId w:val="1001"/>
        </w:numPr>
        <w:pStyle w:val="Compact"/>
      </w:pPr>
      <w:r>
        <w:rPr>
          <w:bCs/>
          <w:b/>
        </w:rPr>
        <w:t xml:space="preserve">Customer Acquisition:</w:t>
      </w:r>
      <w:r>
        <w:t xml:space="preserve"> </w:t>
      </w:r>
      <w:r>
        <w:t xml:space="preserve">New client onboarding grew by 33%, with Auckland representing 79% of all new accounts in NZ</w:t>
      </w:r>
    </w:p>
    <w:p>
      <w:pPr>
        <w:numPr>
          <w:ilvl w:val="0"/>
          <w:numId w:val="1001"/>
        </w:numPr>
        <w:pStyle w:val="Compact"/>
      </w:pPr>
      <w:r>
        <w:rPr>
          <w:bCs/>
          <w:b/>
        </w:rPr>
        <w:t xml:space="preserve">Market Share:</w:t>
      </w:r>
      <w:r>
        <w:t xml:space="preserve"> </w:t>
      </w:r>
      <w:r>
        <w:t xml:space="preserve">Diplomat now holds the #1 position in Auckland's premium service sector (22% market share vs. competitors' average of 15%)</w:t>
      </w:r>
    </w:p>
    <w:p>
      <w:pPr>
        <w:pStyle w:val="FirstParagraph"/>
      </w:pPr>
      <w:r>
        <w:t xml:space="preserve">This performance makes our Auckland office the most productive Diplomat operation globally outside of Singapore. The success directly stems from localized strategies implemented specifically for this Sales Report's recommendations, including partnerships with Auckland-based corporate clients like Fletcher Construction and Air New Zealand.</w:t>
      </w:r>
    </w:p>
    <w:bookmarkEnd w:id="22"/>
    <w:bookmarkStart w:id="26" w:name="key-success-factors-in-auckland"/>
    <w:p>
      <w:pPr>
        <w:pStyle w:val="Heading2"/>
      </w:pPr>
      <w:r>
        <w:t xml:space="preserve">4. Key Success Factors in Auckland</w:t>
      </w:r>
    </w:p>
    <w:p>
      <w:pPr>
        <w:pStyle w:val="FirstParagraph"/>
      </w:pPr>
      <w:r>
        <w:t xml:space="preserve">The Diplomat brand's triumph in New Zealand Auckland is rooted in three pillars:</w:t>
      </w:r>
    </w:p>
    <w:bookmarkStart w:id="23" w:name="hyper-local-brand-integration"/>
    <w:p>
      <w:pPr>
        <w:pStyle w:val="Heading3"/>
      </w:pPr>
      <w:r>
        <w:t xml:space="preserve">4.1 Hyper-Local Brand Integration</w:t>
      </w:r>
    </w:p>
    <w:p>
      <w:pPr>
        <w:pStyle w:val="FirstParagraph"/>
      </w:pPr>
      <w:r>
        <w:t xml:space="preserve">Diplomat team members in Auckland co-created the "Auckland Signature Package" with local Māori business leaders, integrating cultural elements into service design. This authentic connection—highlighted in our Sales Report's customer satisfaction metrics—drove a 28% increase in client retention. Our Auckland office now serves as the blueprint for Diplomat's global localization strategy, proving that deep community engagement is essential for market penetration.</w:t>
      </w:r>
    </w:p>
    <w:bookmarkEnd w:id="23"/>
    <w:bookmarkStart w:id="24" w:name="strategic-partnerships"/>
    <w:p>
      <w:pPr>
        <w:pStyle w:val="Heading3"/>
      </w:pPr>
      <w:r>
        <w:t xml:space="preserve">4.2 Strategic Partnerships</w:t>
      </w:r>
    </w:p>
    <w:p>
      <w:pPr>
        <w:pStyle w:val="FirstParagraph"/>
      </w:pPr>
      <w:r>
        <w:t xml:space="preserve">Collaborations with Auckland's business ecosystem were pivotal. The Diplomat-Auckland Chamber of Commerce partnership generated 147 qualified leads in Q3 alone. This Sales Report emphasizes that such alliances—uniquely developed for New Zealand Auckland—accounted for 62% of new enterprise contracts this quarter.</w:t>
      </w:r>
    </w:p>
    <w:bookmarkEnd w:id="24"/>
    <w:bookmarkStart w:id="25" w:name="digital-transformation"/>
    <w:p>
      <w:pPr>
        <w:pStyle w:val="Heading3"/>
      </w:pPr>
      <w:r>
        <w:t xml:space="preserve">4.3 Digital Transformation</w:t>
      </w:r>
    </w:p>
    <w:p>
      <w:pPr>
        <w:pStyle w:val="FirstParagraph"/>
      </w:pPr>
      <w:r>
        <w:t xml:space="preserve">Diplomat launched the "Auckland Connect" mobile platform in July, featuring real-time service tracking and local language support (English/Māori). This digital initiative drove a 55% increase in engagement among Auckland's millennial professionals—directly referenced in our Sales Report as critical to market leadership.</w:t>
      </w:r>
    </w:p>
    <w:bookmarkEnd w:id="25"/>
    <w:bookmarkEnd w:id="26"/>
    <w:bookmarkStart w:id="27" w:name="challenges-and-strategic-responses"/>
    <w:p>
      <w:pPr>
        <w:pStyle w:val="Heading2"/>
      </w:pPr>
      <w:r>
        <w:t xml:space="preserve">5. Challenges and Strategic Responses</w:t>
      </w:r>
    </w:p>
    <w:p>
      <w:pPr>
        <w:pStyle w:val="FirstParagraph"/>
      </w:pPr>
      <w:r>
        <w:t xml:space="preserve">Despite strong growth, the Diplomat team encountered significant hurdles in New Zealand Auckland. Supply chain delays affected 17% of Q3 orders due to port congestion at Auckland International. Our Sales Report details how we implemented a local manufacturing partnership with Hamilton-based suppliers, reducing delivery times by 68%. Additionally, workforce retention challenges were addressed through Diplomat's new "Auckland Talent Accelerator" program, lowering staff turnover from 24% to 9% in three months.</w:t>
      </w:r>
    </w:p>
    <w:bookmarkEnd w:id="27"/>
    <w:bookmarkStart w:id="28" w:name="X3cbf83442f50aa6dabdff625db0f8d72c05fc10"/>
    <w:p>
      <w:pPr>
        <w:pStyle w:val="Heading2"/>
      </w:pPr>
      <w:r>
        <w:t xml:space="preserve">6. Future Outlook: Diplomat's Auckland Roadmap</w:t>
      </w:r>
    </w:p>
    <w:p>
      <w:pPr>
        <w:pStyle w:val="FirstParagraph"/>
      </w:pPr>
      <w:r>
        <w:t xml:space="preserve">This Sales Report confirms that New Zealand Auckland remains the highest-priority market for Diplomat's global expansion. Our Q4 strategy includes:</w:t>
      </w:r>
    </w:p>
    <w:p>
      <w:pPr>
        <w:numPr>
          <w:ilvl w:val="0"/>
          <w:numId w:val="1002"/>
        </w:numPr>
        <w:pStyle w:val="Compact"/>
      </w:pPr>
      <w:r>
        <w:rPr>
          <w:bCs/>
          <w:b/>
        </w:rPr>
        <w:t xml:space="preserve">Auckland Luxury Lounge Expansion:</w:t>
      </w:r>
      <w:r>
        <w:t xml:space="preserve"> </w:t>
      </w:r>
      <w:r>
        <w:t xml:space="preserve">Opening a flagship boutique in downtown Auckland (Q1 2024) to enhance brand visibility</w:t>
      </w:r>
    </w:p>
    <w:p>
      <w:pPr>
        <w:numPr>
          <w:ilvl w:val="0"/>
          <w:numId w:val="1002"/>
        </w:numPr>
        <w:pStyle w:val="Compact"/>
      </w:pPr>
      <w:r>
        <w:rPr>
          <w:bCs/>
          <w:b/>
        </w:rPr>
        <w:t xml:space="preserve">Māori Partnership Initiative:</w:t>
      </w:r>
      <w:r>
        <w:t xml:space="preserve"> </w:t>
      </w:r>
      <w:r>
        <w:t xml:space="preserve">Formalizing relationships with iwi (tribes) for co-branded community programs</w:t>
      </w:r>
    </w:p>
    <w:p>
      <w:pPr>
        <w:numPr>
          <w:ilvl w:val="0"/>
          <w:numId w:val="1002"/>
        </w:numPr>
        <w:pStyle w:val="Compact"/>
      </w:pPr>
      <w:r>
        <w:rPr>
          <w:bCs/>
          <w:b/>
        </w:rPr>
        <w:t xml:space="preserve">Sustainability Integration:</w:t>
      </w:r>
      <w:r>
        <w:t xml:space="preserve"> </w:t>
      </w:r>
      <w:r>
        <w:t xml:space="preserve">Launching Diplomat's first carbon-neutral service package in Auckland by November 2023</w:t>
      </w:r>
    </w:p>
    <w:p>
      <w:pPr>
        <w:pStyle w:val="FirstParagraph"/>
      </w:pPr>
      <w:r>
        <w:t xml:space="preserve">The success of the Diplomat brand in New Zealand Auckland has set unprecedented benchmarks. As this Sales Report demonstrates, our Auckland operation isn't just contributing to global results—it's redefining how Diplomat engages with markets. With its strategic location at the heart of Oceania and vibrant business culture, Auckland provides an unparalleled testing ground for Diplomat's future innovations.</w:t>
      </w:r>
    </w:p>
    <w:bookmarkEnd w:id="28"/>
    <w:bookmarkStart w:id="29" w:name="conclusion"/>
    <w:p>
      <w:pPr>
        <w:pStyle w:val="Heading2"/>
      </w:pPr>
      <w:r>
        <w:t xml:space="preserve">7. Conclusion</w:t>
      </w:r>
    </w:p>
    <w:p>
      <w:pPr>
        <w:pStyle w:val="FirstParagraph"/>
      </w:pPr>
      <w:r>
        <w:t xml:space="preserve">This comprehensive Sales Report underscores that the Diplomat brand has achieved extraordinary success in New Zealand Auckland through authentic local integration and data-driven strategies. The market has become our most profitable operation globally, validating our commitment to treating Auckland as a strategic priority—not just a sales territory. As we prepare for 2024, the Diplomat team in Auckland will continue to lead with the same excellence that makes this Sales Report a testament to what's possible when global vision meets local execution. For Diplomat, New Zealand Auckland isn't just another market—it's where our premium brand philosophy comes alive through exceptional customer experiences. We are confident that sustaining this momentum will position Diplomat for leadership across all of Australasia.</w:t>
      </w:r>
    </w:p>
    <w:p>
      <w:pPr>
        <w:pStyle w:val="BodyText"/>
      </w:pPr>
      <w:r>
        <w:rPr>
          <w:bCs/>
          <w:b/>
        </w:rPr>
        <w:t xml:space="preserve">Prepared by:</w:t>
      </w:r>
      <w:r>
        <w:t xml:space="preserve"> </w:t>
      </w:r>
      <w:r>
        <w:t xml:space="preserve">Auckland Sales Operations Team, Diplomat Global</w:t>
      </w:r>
      <w:r>
        <w:br/>
      </w:r>
      <w:r>
        <w:rPr>
          <w:bCs/>
          <w:b/>
        </w:rPr>
        <w:t xml:space="preserve">Contact:</w:t>
      </w:r>
      <w:r>
        <w:t xml:space="preserve"> </w:t>
      </w:r>
      <w:r>
        <w:t xml:space="preserve">auckland.sales@diplomatglobal.com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New Zealand Auckland Market</dc:title>
  <dc:creator/>
  <dc:language>en</dc:language>
  <cp:keywords/>
  <dcterms:created xsi:type="dcterms:W3CDTF">2026-07-24T22:14:08Z</dcterms:created>
  <dcterms:modified xsi:type="dcterms:W3CDTF">2026-07-24T22:14:08Z</dcterms:modified>
</cp:coreProperties>
</file>

<file path=docProps/custom.xml><?xml version="1.0" encoding="utf-8"?>
<Properties xmlns="http://schemas.openxmlformats.org/officeDocument/2006/custom-properties" xmlns:vt="http://schemas.openxmlformats.org/officeDocument/2006/docPropsVTypes"/>
</file>