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7a057024455721533a3d55236f354ba8a3c6fd"/>
    <w:p>
      <w:pPr>
        <w:pStyle w:val="Heading1"/>
      </w:pPr>
      <w:r>
        <w:t xml:space="preserve">Sales Report: Diplomat Market Performance in South Africa Johannesburg -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the Diplomat brand across South Africa's premier commercial hub, Johannesburg. As a strategic market for our premium business solutions portfolio, Johannesburg has demonstrated exceptional growth potential for Diplomat products. This report analyzes Q3 2023 sales data, market trends, competitive positioning, and future growth opportunities specifically within the Johannesburg metropolitan area. The Diplomat brand continues to establish itself as a leader in high-value business communication solutions throughout South Africa's economic capital.</w:t>
      </w:r>
    </w:p>
    <w:bookmarkEnd w:id="20"/>
    <w:bookmarkStart w:id="21" w:name="X4ba4643a00ab3d52507e9c3adbddce1a5db1479"/>
    <w:p>
      <w:pPr>
        <w:pStyle w:val="Heading2"/>
      </w:pPr>
      <w:r>
        <w:t xml:space="preserve">Market Overview: Johannesburg's Business Landscape</w:t>
      </w:r>
    </w:p>
    <w:p>
      <w:pPr>
        <w:pStyle w:val="FirstParagraph"/>
      </w:pPr>
      <w:r>
        <w:t xml:space="preserve">Johannesburg remains the undisputed commercial heart of South Africa, contributing approximately 34% to the nation's GDP. The city hosts over 150 multinational corporations, including all major financial institutions and Fortune 500 headquarters operating in Southern Africa. This dynamic environment creates significant demand for premium business solutions that align with Johannesburg's professional standards. The Diplomat brand has strategically positioned itself as the preferred choice for corporate clients seeking reliability, innovation, and prestige in their communication tools. Our Sales Report confirms that Johannesburg accounts for 42% of all Diplomat brand sales across South Africa, underscoring its critical importance to our national strategy.</w:t>
      </w:r>
    </w:p>
    <w:bookmarkEnd w:id="21"/>
    <w:bookmarkStart w:id="22" w:name="diplomat-performance-metrics---q3-2023"/>
    <w:p>
      <w:pPr>
        <w:pStyle w:val="Heading2"/>
      </w:pPr>
      <w:r>
        <w:t xml:space="preserve">Diplomat Performance Metrics - Q3 2023</w:t>
      </w:r>
    </w:p>
    <w:p>
      <w:pPr>
        <w:pStyle w:val="FirstParagraph"/>
      </w:pPr>
      <w:r>
        <w:t xml:space="preserve">The latest Diplomat Sales Report reveals a remarkable 18.7% year-on-year growth in Johannesburg, significantly outperforming the South African market average of 9.3%. This achievement positions Diplomat as the fastest-growing premium business solutions brand in Johannesburg for three consecutive quarters. Key highlights include:</w:t>
      </w:r>
    </w:p>
    <w:p>
      <w:pPr>
        <w:numPr>
          <w:ilvl w:val="0"/>
          <w:numId w:val="1001"/>
        </w:numPr>
        <w:pStyle w:val="Compact"/>
      </w:pPr>
      <w:r>
        <w:rPr>
          <w:bCs/>
          <w:b/>
        </w:rPr>
        <w:t xml:space="preserve">Revenue Growth:</w:t>
      </w:r>
      <w:r>
        <w:t xml:space="preserve"> </w:t>
      </w:r>
      <w:r>
        <w:t xml:space="preserve">R28.7 million (vs R24.1 million in Q3 2022), representing a 19.1% increase</w:t>
      </w:r>
    </w:p>
    <w:p>
      <w:pPr>
        <w:numPr>
          <w:ilvl w:val="0"/>
          <w:numId w:val="1001"/>
        </w:numPr>
        <w:pStyle w:val="Compact"/>
      </w:pPr>
      <w:r>
        <w:rPr>
          <w:bCs/>
          <w:b/>
        </w:rPr>
        <w:t xml:space="preserve">Market Share Expansion:</w:t>
      </w:r>
      <w:r>
        <w:t xml:space="preserve"> </w:t>
      </w:r>
      <w:r>
        <w:t xml:space="preserve">Increased from 15.3% to 17.6% in the premium business writing instrument segment</w:t>
      </w:r>
    </w:p>
    <w:p>
      <w:pPr>
        <w:numPr>
          <w:ilvl w:val="0"/>
          <w:numId w:val="1001"/>
        </w:numPr>
        <w:pStyle w:val="Compact"/>
      </w:pPr>
      <w:r>
        <w:rPr>
          <w:bCs/>
          <w:b/>
        </w:rPr>
        <w:t xml:space="preserve">Clients Acquired:</w:t>
      </w:r>
      <w:r>
        <w:t xml:space="preserve"> </w:t>
      </w:r>
      <w:r>
        <w:t xml:space="preserve">247 new corporate clients added in Johannesburg during Q3, including six major banking institutions</w:t>
      </w:r>
    </w:p>
    <w:p>
      <w:pPr>
        <w:numPr>
          <w:ilvl w:val="0"/>
          <w:numId w:val="1001"/>
        </w:numPr>
        <w:pStyle w:val="Compact"/>
      </w:pPr>
      <w:r>
        <w:rPr>
          <w:bCs/>
          <w:b/>
        </w:rPr>
        <w:t xml:space="preserve">Product Performance:</w:t>
      </w:r>
      <w:r>
        <w:t xml:space="preserve"> </w:t>
      </w:r>
      <w:r>
        <w:t xml:space="preserve">Diplomat Signature Collection drove 68% of total sales with exceptional repeat purchase rates (41% from existing accounts)</w:t>
      </w:r>
    </w:p>
    <w:p>
      <w:pPr>
        <w:pStyle w:val="FirstParagraph"/>
      </w:pPr>
      <w:r>
        <w:t xml:space="preserve">The success in Johannesburg is directly attributable to our localized market strategy. The Diplomat brand's focus on understanding South Africa Johannesburg's unique corporate culture—where first impressions matter profoundly—has resonated powerfully with business leaders. Our Sales Report consistently identifies "premium quality meeting professional expectations" as the top purchase driver among Johannesburg executives.</w:t>
      </w:r>
    </w:p>
    <w:bookmarkEnd w:id="22"/>
    <w:bookmarkStart w:id="23" w:name="strategic-initiatives-driving-success"/>
    <w:p>
      <w:pPr>
        <w:pStyle w:val="Heading2"/>
      </w:pPr>
      <w:r>
        <w:t xml:space="preserve">Strategic Initiatives Driving Success</w:t>
      </w:r>
    </w:p>
    <w:p>
      <w:pPr>
        <w:pStyle w:val="FirstParagraph"/>
      </w:pPr>
      <w:r>
        <w:t xml:space="preserve">Johannesburg's market demands a tailored approach, and our Diplomat team has implemented several location-specific initiatives that demonstrate exceptional results. The Diplomat Sales Report highlights these key strategies:</w:t>
      </w:r>
    </w:p>
    <w:p>
      <w:pPr>
        <w:numPr>
          <w:ilvl w:val="0"/>
          <w:numId w:val="1002"/>
        </w:numPr>
        <w:pStyle w:val="Compact"/>
      </w:pPr>
      <w:r>
        <w:rPr>
          <w:bCs/>
          <w:b/>
        </w:rPr>
        <w:t xml:space="preserve">Executive Relationship Program:</w:t>
      </w:r>
      <w:r>
        <w:t xml:space="preserve"> </w:t>
      </w:r>
      <w:r>
        <w:t xml:space="preserve">Personalized account management for Fortune 500 clients in Sandton, resulting in a 32% increase in contract renewal rates.</w:t>
      </w:r>
    </w:p>
    <w:p>
      <w:pPr>
        <w:numPr>
          <w:ilvl w:val="0"/>
          <w:numId w:val="1002"/>
        </w:numPr>
        <w:pStyle w:val="Compact"/>
      </w:pPr>
      <w:r>
        <w:rPr>
          <w:bCs/>
          <w:b/>
        </w:rPr>
        <w:t xml:space="preserve">Johannesburg Corporate Partnership Network:</w:t>
      </w:r>
      <w:r>
        <w:t xml:space="preserve"> </w:t>
      </w:r>
      <w:r>
        <w:t xml:space="preserve">Collaborations with major business hubs like The Wanderers Club and Johannesburg Stock Exchange facilities for exclusive product showcases.</w:t>
      </w:r>
    </w:p>
    <w:bookmarkEnd w:id="23"/>
    <w:bookmarkStart w:id="24" w:name="X5dc7a2fcb8c68fd02afb9a86499dff7f3414944"/>
    <w:p>
      <w:pPr>
        <w:pStyle w:val="Heading2"/>
      </w:pPr>
      <w:r>
        <w:t xml:space="preserve">Competitive Analysis - Johannesburg Context</w:t>
      </w:r>
    </w:p>
    <w:p>
      <w:pPr>
        <w:pStyle w:val="FirstParagraph"/>
      </w:pPr>
      <w:r>
        <w:t xml:space="preserve">The Diplomat Sales Report includes a detailed competitive analysis specific to South Africa Johannesburg. While competitors like Montblanc and Parker maintain presence, our brand's differentiation strategy has proven superior in this market:</w:t>
      </w:r>
    </w:p>
    <w:p>
      <w:pPr>
        <w:pStyle w:val="BodyText"/>
      </w:pPr>
      <w:r>
        <w:t xml:space="preserve">Brand</w:t>
      </w:r>
    </w:p>
    <w:p>
      <w:pPr>
        <w:pStyle w:val="BodyText"/>
      </w:pPr>
      <w:r>
        <w:t xml:space="preserve">Johannesburg Market Share (Q3)</w:t>
      </w:r>
    </w:p>
    <w:p>
      <w:pPr>
        <w:pStyle w:val="BodyText"/>
      </w:pPr>
      <w:r>
        <w:t xml:space="preserve">Diplomat Competitive Edge</w:t>
      </w:r>
    </w:p>
    <w:p>
      <w:pPr>
        <w:pStyle w:val="BodyText"/>
      </w:pPr>
      <w:r>
        <w:t xml:space="preserve">Diplomat</w:t>
      </w:r>
    </w:p>
    <w:p>
      <w:pPr>
        <w:pStyle w:val="BodyText"/>
      </w:pPr>
      <w:r>
        <w:t xml:space="preserve">17.6%</w:t>
      </w:r>
    </w:p>
    <w:p>
      <w:pPr>
        <w:pStyle w:val="BodyText"/>
      </w:pPr>
      <w:r>
        <w:t xml:space="preserve">Premium local support network, customized corporate branding options, and superior after-sales service in Johannesburg.</w:t>
      </w:r>
    </w:p>
    <w:p>
      <w:pPr>
        <w:pStyle w:val="BodyText"/>
      </w:pPr>
      <w:r>
        <w:t xml:space="preserve">Montblanc</w:t>
      </w:r>
    </w:p>
    <w:p>
      <w:pPr>
        <w:pStyle w:val="BodyText"/>
      </w:pPr>
      <w:r>
        <w:t xml:space="preserve">21.3%</w:t>
      </w:r>
    </w:p>
    <w:p>
      <w:pPr>
        <w:pStyle w:val="BodyText"/>
      </w:pPr>
      <w:r>
        <w:t xml:space="preserve">Limited local manufacturing capabilities; longer delivery times for custom orders in Johannesburg.</w:t>
      </w:r>
    </w:p>
    <w:p>
      <w:pPr>
        <w:pStyle w:val="BodyText"/>
      </w:pPr>
      <w:r>
        <w:t xml:space="preserve">Parker</w:t>
      </w:r>
    </w:p>
    <w:p>
      <w:pPr>
        <w:pStyle w:val="BodyText"/>
      </w:pPr>
      <w:r>
        <w:t xml:space="preserve">14.8%</w:t>
      </w:r>
    </w:p>
    <w:p>
      <w:pPr>
        <w:pStyle w:val="BodyText"/>
      </w:pPr>
      <w:r>
        <w:rPr>
          <w:iCs/>
          <w:i/>
          <w:bCs/>
          <w:b/>
        </w:rPr>
        <w:t xml:space="preserve">Diplomat outperforms through superior client relationship management and understanding of South Africa Johannesburg business protocols.</w:t>
      </w:r>
    </w:p>
    <w:bookmarkEnd w:id="24"/>
    <w:bookmarkStart w:id="25" w:name="challenges-and-mitigation-strategies"/>
    <w:p>
      <w:pPr>
        <w:pStyle w:val="Heading2"/>
      </w:pPr>
      <w:r>
        <w:t xml:space="preserve">Challenges and Mitigation Strategies</w:t>
      </w:r>
    </w:p>
    <w:p>
      <w:pPr>
        <w:pStyle w:val="FirstParagraph"/>
      </w:pPr>
      <w:r>
        <w:t xml:space="preserve">The Diplomat Sales Report identifies two primary challenges in South Africa Johannesburg that required immediate attention:</w:t>
      </w:r>
    </w:p>
    <w:p>
      <w:pPr>
        <w:numPr>
          <w:ilvl w:val="0"/>
          <w:numId w:val="1003"/>
        </w:numPr>
        <w:pStyle w:val="Compact"/>
      </w:pPr>
      <w:r>
        <w:rPr>
          <w:bCs/>
          <w:b/>
        </w:rPr>
        <w:t xml:space="preserve">Economic Sensitivity:</w:t>
      </w:r>
      <w:r>
        <w:t xml:space="preserve"> </w:t>
      </w:r>
      <w:r>
        <w:t xml:space="preserve">Despite growth, Johannesburg businesses remain cautious. Diplomat's response included introducing flexible payment plans for corporate contracts, which increased sales conversion by 27%.</w:t>
      </w:r>
    </w:p>
    <w:p>
      <w:pPr>
        <w:numPr>
          <w:ilvl w:val="0"/>
          <w:numId w:val="1003"/>
        </w:numPr>
        <w:pStyle w:val="Compact"/>
      </w:pPr>
      <w:r>
        <w:rPr>
          <w:bCs/>
          <w:b/>
        </w:rPr>
        <w:t xml:space="preserve">Logistics Complexities:</w:t>
      </w:r>
      <w:r>
        <w:t xml:space="preserve"> </w:t>
      </w:r>
      <w:r>
        <w:t xml:space="preserve">Delivering premium products across Johannesburg's vast urban landscape required optimized routes. We implemented a dedicated Johannesburg logistics hub that reduced delivery times from 48 to 24 hours, directly contributing to higher client satisfaction scores (now at 93% in South Africa Johannesburg).</w:t>
      </w:r>
    </w:p>
    <w:bookmarkEnd w:id="25"/>
    <w:bookmarkStart w:id="26" w:name="Xedb13697a2e41996c20f28cc4e36c551d047c33"/>
    <w:p>
      <w:pPr>
        <w:pStyle w:val="Heading2"/>
      </w:pPr>
      <w:r>
        <w:t xml:space="preserve">Future Outlook and Strategic Recommendations</w:t>
      </w:r>
    </w:p>
    <w:p>
      <w:pPr>
        <w:pStyle w:val="FirstParagraph"/>
      </w:pPr>
      <w:r>
        <w:t xml:space="preserve">Based on robust Q3 performance, the Diplomat brand is positioned for accelerated growth in South Africa Johannesburg. The Sales Report recommends three priority initiatives for Q4 2023:</w:t>
      </w:r>
    </w:p>
    <w:p>
      <w:pPr>
        <w:numPr>
          <w:ilvl w:val="0"/>
          <w:numId w:val="1004"/>
        </w:numPr>
        <w:pStyle w:val="Compact"/>
      </w:pPr>
      <w:r>
        <w:rPr>
          <w:bCs/>
          <w:b/>
        </w:rPr>
        <w:t xml:space="preserve">Johannesburg Executive Experience Centres:</w:t>
      </w:r>
      <w:r>
        <w:t xml:space="preserve"> </w:t>
      </w:r>
      <w:r>
        <w:t xml:space="preserve">Establishing two new flagship retail experiences in Sandton and Rosebank to showcase Diplomat's full product range within premium business environments.</w:t>
      </w:r>
    </w:p>
    <w:p>
      <w:pPr>
        <w:numPr>
          <w:ilvl w:val="0"/>
          <w:numId w:val="1004"/>
        </w:numPr>
        <w:pStyle w:val="Compact"/>
      </w:pPr>
      <w:r>
        <w:rPr>
          <w:bCs/>
          <w:b/>
        </w:rPr>
        <w:t xml:space="preserve">South Africa Johannesburg Corporate Loyalty Program:</w:t>
      </w:r>
      <w:r>
        <w:t xml:space="preserve"> </w:t>
      </w:r>
      <w:r>
        <w:t xml:space="preserve">Launching a tiered rewards program targeting recurring purchase behavior, projected to increase client lifetime value by 35%.</w:t>
      </w:r>
    </w:p>
    <w:p>
      <w:pPr>
        <w:numPr>
          <w:ilvl w:val="0"/>
          <w:numId w:val="1004"/>
        </w:numPr>
        <w:pStyle w:val="Compact"/>
      </w:pPr>
      <w:r>
        <w:rPr>
          <w:bCs/>
          <w:b/>
        </w:rPr>
        <w:t xml:space="preserve">Local Manufacturing Partnership:</w:t>
      </w:r>
      <w:r>
        <w:t xml:space="preserve"> </w:t>
      </w:r>
      <w:r>
        <w:t xml:space="preserve">Collaborating with a Johannesburg-based specialty manufacturer to produce limited-edition Diplomat products celebrating South African heritage, addressing growing local demand for culturally relevant premium goods.</w:t>
      </w:r>
    </w:p>
    <w:bookmarkEnd w:id="26"/>
    <w:bookmarkStart w:id="27" w:name="conclusion"/>
    <w:p>
      <w:pPr>
        <w:pStyle w:val="Heading2"/>
      </w:pPr>
      <w:r>
        <w:t xml:space="preserve">Conclusion</w:t>
      </w:r>
    </w:p>
    <w:p>
      <w:pPr>
        <w:pStyle w:val="FirstParagraph"/>
      </w:pPr>
      <w:r>
        <w:t xml:space="preserve">The Diplomat Sales Report unequivocally demonstrates that Johannesburg remains the cornerstone of our South Africa growth strategy. The 18.7% revenue increase in Q3 solidifies Diplomat's position as a market leader where quality, reliability, and deep market understanding converge. Our strategic focus on Johannesburg's unique business ecosystem—where corporate prestige is paramount—has created sustainable competitive advantages that extend beyond mere product sales.</w:t>
      </w:r>
    </w:p>
    <w:p>
      <w:pPr>
        <w:pStyle w:val="BodyText"/>
      </w:pPr>
      <w:r>
        <w:t xml:space="preserve">As we move into 2024, the Diplomat brand will continue to prioritize South Africa Johannesburg as our primary growth engine. The success achieved in this critical market validates our localized approach and provides a replicable model for other key metropolitan areas across South Africa. This Sales Report confirms that Diplomat's commitment to excellence resonates powerfully within Johannesburg's business community, positioning us for continued leadership in premium business solutions throughout South Africa.</w:t>
      </w:r>
    </w:p>
    <w:p>
      <w:pPr>
        <w:pStyle w:val="BodyText"/>
      </w:pPr>
      <w:r>
        <w:rPr>
          <w:bCs/>
          <w:b/>
        </w:rPr>
        <w:t xml:space="preserve">Prepared by:</w:t>
      </w:r>
      <w:r>
        <w:t xml:space="preserve"> </w:t>
      </w:r>
      <w:r>
        <w:t xml:space="preserve">Diplomat South Africa Sales Intelligence Team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South Africa Johannesburg</dc:title>
  <dc:creator/>
  <dc:language>en</dc:language>
  <cp:keywords/>
  <dcterms:created xsi:type="dcterms:W3CDTF">2026-07-25T09:09:08Z</dcterms:created>
  <dcterms:modified xsi:type="dcterms:W3CDTF">2026-07-25T09:09:08Z</dcterms:modified>
</cp:coreProperties>
</file>

<file path=docProps/custom.xml><?xml version="1.0" encoding="utf-8"?>
<Properties xmlns="http://schemas.openxmlformats.org/officeDocument/2006/custom-properties" xmlns:vt="http://schemas.openxmlformats.org/officeDocument/2006/docPropsVTypes"/>
</file>