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Performance</w:t>
      </w:r>
    </w:p>
    <w:bookmarkStart w:id="27" w:name="Xcc2be85ec0c0e909d51ef1e6cf3fcb73a915b13"/>
    <w:p>
      <w:pPr>
        <w:pStyle w:val="Heading1"/>
      </w:pPr>
      <w:r>
        <w:t xml:space="preserve">Comprehensive Sales Report: Diplomat Product Line Performance in Spain Valencia (Q3 2024)</w:t>
      </w:r>
    </w:p>
    <w:p>
      <w:pPr>
        <w:pStyle w:val="FirstParagraph"/>
      </w:pPr>
      <w:r>
        <w:t xml:space="preserve">This official Sales Report presents a detailed analysis of the Diplomat brand's market performance across the Valencian Community, with particular focus on the dynamic economic hub of Valencia city. As a premium luggage and travel accessories brand, Diplomat has strategically positioned itself within Spain's luxury travel sector, and this report highlights critical sales metrics, market insights, and forward-looking strategies specifically tailored for the Spain Valencia region.</w:t>
      </w:r>
    </w:p>
    <w:bookmarkStart w:id="20" w:name="Xb934a968d0bfa93e3118f2123d9a434f4c8e2c8"/>
    <w:p>
      <w:pPr>
        <w:pStyle w:val="Heading2"/>
      </w:pPr>
      <w:r>
        <w:t xml:space="preserve">Executive Summary: Diplomat's Valencian Market Momentum</w:t>
      </w:r>
    </w:p>
    <w:p>
      <w:pPr>
        <w:pStyle w:val="FirstParagraph"/>
      </w:pPr>
      <w:r>
        <w:t xml:space="preserve">The third quarter of 2024 has solidified Diplomat's position as a leader in high-end travel solutions within Spain Valencia. This Sales Report reveals an impressive 18.7% year-over-year sales growth in the region, significantly outperforming national averages for luxury travel accessories. Total revenue reached €428,500 across 12 strategically located points of sale including flagship stores at</w:t>
      </w:r>
      <w:r>
        <w:t xml:space="preserve"> </w:t>
      </w:r>
      <w:r>
        <w:rPr>
          <w:iCs/>
          <w:i/>
        </w:rPr>
        <w:t xml:space="preserve">La Almoina</w:t>
      </w:r>
      <w:r>
        <w:t xml:space="preserve"> </w:t>
      </w:r>
      <w:r>
        <w:t xml:space="preserve">and</w:t>
      </w:r>
      <w:r>
        <w:t xml:space="preserve"> </w:t>
      </w:r>
      <w:r>
        <w:rPr>
          <w:iCs/>
          <w:i/>
        </w:rPr>
        <w:t xml:space="preserve">Calle de Caballeros</w:t>
      </w:r>
      <w:r>
        <w:t xml:space="preserve">, complemented by strong e-commerce performance from the Valencia regional website. The Diplomat brand's emphasis on craftsmanship, sustainability (using 100% recycled materials in 75% of product lines), and seamless integration with Valencia's tourism ecosystem has driven this exceptional growth trajectory.</w:t>
      </w:r>
    </w:p>
    <w:bookmarkEnd w:id="20"/>
    <w:bookmarkStart w:id="21" w:name="X95ac41b70f06a2f9e356dab517bd14449374c69"/>
    <w:p>
      <w:pPr>
        <w:pStyle w:val="Heading2"/>
      </w:pPr>
      <w:r>
        <w:t xml:space="preserve">Market Analysis: Spain Valencia as a Diplomat Growth Engine</w:t>
      </w:r>
    </w:p>
    <w:p>
      <w:pPr>
        <w:pStyle w:val="FirstParagraph"/>
      </w:pPr>
      <w:r>
        <w:t xml:space="preserve">Spain Valencia represents one of Diplomat's most vital regional markets, fueled by the city's status as a global tourism destination (15.2 million visitors in 2023) and its reputation as a center for business travel. This Sales Report identifies three key Valencian market dynamics that have amplified Diplomat's success:</w:t>
      </w:r>
    </w:p>
    <w:p>
      <w:pPr>
        <w:numPr>
          <w:ilvl w:val="0"/>
          <w:numId w:val="1001"/>
        </w:numPr>
        <w:pStyle w:val="Compact"/>
      </w:pPr>
      <w:r>
        <w:rPr>
          <w:bCs/>
          <w:b/>
        </w:rPr>
        <w:t xml:space="preserve">Tourism Synergy:</w:t>
      </w:r>
      <w:r>
        <w:t xml:space="preserve"> </w:t>
      </w:r>
      <w:r>
        <w:t xml:space="preserve">Diplomat products are now the preferred luggage solution for 42% of luxury boutique hotels in Valencia (including the renowned</w:t>
      </w:r>
      <w:r>
        <w:t xml:space="preserve"> </w:t>
      </w:r>
      <w:r>
        <w:rPr>
          <w:iCs/>
          <w:i/>
        </w:rPr>
        <w:t xml:space="preserve">Mercat Central</w:t>
      </w:r>
      <w:r>
        <w:t xml:space="preserve"> </w:t>
      </w:r>
      <w:r>
        <w:t xml:space="preserve">and</w:t>
      </w:r>
      <w:r>
        <w:t xml:space="preserve"> </w:t>
      </w:r>
      <w:r>
        <w:rPr>
          <w:iCs/>
          <w:i/>
        </w:rPr>
        <w:t xml:space="preserve">Palacio de la Exposición</w:t>
      </w:r>
      <w:r>
        <w:t xml:space="preserve"> </w:t>
      </w:r>
      <w:r>
        <w:t xml:space="preserve">properties), directly integrated into their guest experience packages.</w:t>
      </w:r>
    </w:p>
    <w:p>
      <w:pPr>
        <w:numPr>
          <w:ilvl w:val="0"/>
          <w:numId w:val="1001"/>
        </w:numPr>
        <w:pStyle w:val="Compact"/>
      </w:pPr>
      <w:r>
        <w:rPr>
          <w:bCs/>
          <w:b/>
        </w:rPr>
        <w:t xml:space="preserve">Sustainable Travel Movement:</w:t>
      </w:r>
      <w:r>
        <w:t xml:space="preserve"> </w:t>
      </w:r>
      <w:r>
        <w:t xml:space="preserve">The Valencian government's 2023 "Green Tourism Initiative" has created a perfect market fit for Diplomat's eco-conscious product line, with 68% of Valencia customers citing sustainability as their primary purchase driver.</w:t>
      </w:r>
    </w:p>
    <w:p>
      <w:pPr>
        <w:numPr>
          <w:ilvl w:val="0"/>
          <w:numId w:val="1001"/>
        </w:numPr>
        <w:pStyle w:val="Compact"/>
      </w:pPr>
      <w:r>
        <w:rPr>
          <w:bCs/>
          <w:b/>
        </w:rPr>
        <w:t xml:space="preserve">Business Travel Boom:</w:t>
      </w:r>
      <w:r>
        <w:t xml:space="preserve"> </w:t>
      </w:r>
      <w:r>
        <w:t xml:space="preserve">With Valencia hosting over 145 international conferences annually (including the annual</w:t>
      </w:r>
      <w:r>
        <w:t xml:space="preserve"> </w:t>
      </w:r>
      <w:r>
        <w:rPr>
          <w:iCs/>
          <w:i/>
        </w:rPr>
        <w:t xml:space="preserve">Valencia Summit</w:t>
      </w:r>
      <w:r>
        <w:t xml:space="preserve">), Diplomat's professional briefcases and carry-ons have become essential accessories for Valencian business travelers, representing 32% of total sales volume.</w:t>
      </w:r>
    </w:p>
    <w:bookmarkEnd w:id="21"/>
    <w:bookmarkStart w:id="22" w:name="Xdf6e24bf6bdf5195691586ee7121a51ee8a77db"/>
    <w:p>
      <w:pPr>
        <w:pStyle w:val="Heading2"/>
      </w:pPr>
      <w:r>
        <w:t xml:space="preserve">Detailed Sales Performance: Diplomat in Spain Valencia</w:t>
      </w:r>
    </w:p>
    <w:p>
      <w:pPr>
        <w:pStyle w:val="FirstParagraph"/>
      </w:pPr>
      <w:r>
        <w:t xml:space="preserve">This Sales Report breaks down performance across core product categories within the Spain Valencia market:</w:t>
      </w:r>
    </w:p>
    <w:p>
      <w:pPr>
        <w:pStyle w:val="BodyText"/>
      </w:pPr>
      <w:r>
        <w:t xml:space="preserve">Product Category</w:t>
      </w:r>
    </w:p>
    <w:p>
      <w:pPr>
        <w:pStyle w:val="BodyText"/>
      </w:pPr>
      <w:r>
        <w:t xml:space="preserve">Q3 2024 Revenue (€)</w:t>
      </w:r>
    </w:p>
    <w:p>
      <w:pPr>
        <w:pStyle w:val="BodyText"/>
      </w:pPr>
      <w:r>
        <w:t xml:space="preserve">YoY Growth</w:t>
      </w:r>
    </w:p>
    <w:p>
      <w:pPr>
        <w:pStyle w:val="BodyText"/>
      </w:pPr>
      <w:r>
        <w:t xml:space="preserve">Market Share (Valencia Luxury Segment)</w:t>
      </w:r>
    </w:p>
    <w:p>
      <w:pPr>
        <w:pStyle w:val="BodyText"/>
      </w:pPr>
      <w:r>
        <w:t xml:space="preserve">Luxury Suitcases (Diplomat Heritage Line)</w:t>
      </w:r>
    </w:p>
    <w:p>
      <w:pPr>
        <w:pStyle w:val="BodyText"/>
      </w:pPr>
      <w:r>
        <w:t xml:space="preserve">€241,000</w:t>
      </w:r>
    </w:p>
    <w:p>
      <w:pPr>
        <w:pStyle w:val="BodyText"/>
      </w:pPr>
      <w:r>
        <w:t xml:space="preserve">+21.3%</w:t>
      </w:r>
    </w:p>
    <w:p>
      <w:pPr>
        <w:pStyle w:val="BodyText"/>
      </w:pPr>
      <w:r>
        <w:t xml:space="preserve">38%</w:t>
      </w:r>
    </w:p>
    <w:p>
      <w:pPr>
        <w:pStyle w:val="BodyText"/>
      </w:pPr>
      <w:r>
        <w:t xml:space="preserve">Eco-Friendly Carry-Ons</w:t>
      </w:r>
    </w:p>
    <w:p>
      <w:pPr>
        <w:pStyle w:val="BodyText"/>
      </w:pPr>
      <w:r>
        <w:t xml:space="preserve">€98,500</w:t>
      </w:r>
    </w:p>
    <w:p>
      <w:pPr>
        <w:pStyle w:val="BodyText"/>
      </w:pPr>
      <w:r>
        <w:t xml:space="preserve">+34.6%</w:t>
      </w:r>
    </w:p>
    <w:p>
      <w:pPr>
        <w:pStyle w:val="BodyText"/>
      </w:pPr>
      <w:r>
        <w:br/>
      </w:r>
    </w:p>
    <w:p>
      <w:pPr>
        <w:pStyle w:val="BodyText"/>
      </w:pPr>
      <w:r>
        <w:t xml:space="preserve">The Diplomat Heritage Line has particularly resonated in Spain Valencia due to its classic design that complements the region's historic architecture and cultural identity. The eco-friendly carry-on line (featuring Valencian orange blossom scent infusion) achieved remarkable 72% repeat purchase rate among Valencia customers – a metric 23% higher than national average.</w:t>
      </w:r>
    </w:p>
    <w:bookmarkEnd w:id="22"/>
    <w:bookmarkStart w:id="23" w:name="X81d73db572d52a92848bd29beacf1315435b007"/>
    <w:p>
      <w:pPr>
        <w:pStyle w:val="Heading2"/>
      </w:pPr>
      <w:r>
        <w:t xml:space="preserve">Strategic Insights from the Diplomat Spain Valencia Sales Report</w:t>
      </w:r>
    </w:p>
    <w:p>
      <w:pPr>
        <w:pStyle w:val="FirstParagraph"/>
      </w:pPr>
      <w:r>
        <w:t xml:space="preserve">This comprehensive Sales Report identifies critical success factors for Diplomat in Valencian markets:</w:t>
      </w:r>
    </w:p>
    <w:p>
      <w:pPr>
        <w:numPr>
          <w:ilvl w:val="0"/>
          <w:numId w:val="1002"/>
        </w:numPr>
        <w:pStyle w:val="Compact"/>
      </w:pPr>
      <w:r>
        <w:rPr>
          <w:bCs/>
          <w:b/>
        </w:rPr>
        <w:t xml:space="preserve">Hyper-Local Partnerships:</w:t>
      </w:r>
      <w:r>
        <w:t xml:space="preserve"> </w:t>
      </w:r>
      <w:r>
        <w:t xml:space="preserve">Collaborations with Valencian influencers like @ValenciaWanderer (58K followers) and exclusive pop-up events at Valencia's</w:t>
      </w:r>
      <w:r>
        <w:t xml:space="preserve"> </w:t>
      </w:r>
      <w:r>
        <w:rPr>
          <w:iCs/>
          <w:i/>
        </w:rPr>
        <w:t xml:space="preserve">Santa Catalina</w:t>
      </w:r>
      <w:r>
        <w:t xml:space="preserve"> </w:t>
      </w:r>
      <w:r>
        <w:t xml:space="preserve">market drove 32% of new customer acquisition.</w:t>
      </w:r>
    </w:p>
    <w:p>
      <w:pPr>
        <w:numPr>
          <w:ilvl w:val="0"/>
          <w:numId w:val="1002"/>
        </w:numPr>
        <w:pStyle w:val="Compact"/>
      </w:pPr>
      <w:r>
        <w:rPr>
          <w:bCs/>
          <w:b/>
        </w:rPr>
        <w:t xml:space="preserve">Data-Driven Store Placement:</w:t>
      </w:r>
      <w:r>
        <w:t xml:space="preserve"> </w:t>
      </w:r>
      <w:r>
        <w:t xml:space="preserve">The Sales Report confirms that locations within 1km of Valencia Airport and the city's main convention center (</w:t>
      </w:r>
      <w:r>
        <w:rPr>
          <w:iCs/>
          <w:i/>
        </w:rPr>
        <w:t xml:space="preserve">CICV</w:t>
      </w:r>
      <w:r>
        <w:t xml:space="preserve">) generate 4.7x higher conversion rates than peripheral stores.</w:t>
      </w:r>
    </w:p>
    <w:p>
      <w:pPr>
        <w:numPr>
          <w:ilvl w:val="0"/>
          <w:numId w:val="1002"/>
        </w:numPr>
        <w:pStyle w:val="Compact"/>
      </w:pPr>
      <w:r>
        <w:rPr>
          <w:bCs/>
          <w:b/>
        </w:rPr>
        <w:t xml:space="preserve">Seasonal Demand Alignment:</w:t>
      </w:r>
      <w:r>
        <w:t xml:space="preserve"> </w:t>
      </w:r>
      <w:r>
        <w:t xml:space="preserve">Diplomat's Q3 performance peaked during Valencia's</w:t>
      </w:r>
      <w:r>
        <w:t xml:space="preserve"> </w:t>
      </w:r>
      <w:r>
        <w:rPr>
          <w:iCs/>
          <w:i/>
        </w:rPr>
        <w:t xml:space="preserve">Fallas Festival</w:t>
      </w:r>
      <w:r>
        <w:t xml:space="preserve"> </w:t>
      </w:r>
      <w:r>
        <w:t xml:space="preserve">(March-April), where custom luggage with valencian paella-inspired designs sold out within 72 hours – a strategy now replicated quarterly.</w:t>
      </w:r>
    </w:p>
    <w:bookmarkEnd w:id="23"/>
    <w:bookmarkStart w:id="24" w:name="X610f55ba56920d57a7f073e51e738f7866a0959"/>
    <w:p>
      <w:pPr>
        <w:pStyle w:val="Heading2"/>
      </w:pPr>
      <w:r>
        <w:t xml:space="preserve">Competitive Positioning: Diplomat vs. Regional Players</w:t>
      </w:r>
    </w:p>
    <w:p>
      <w:pPr>
        <w:pStyle w:val="FirstParagraph"/>
      </w:pPr>
      <w:r>
        <w:t xml:space="preserve">This Sales Report clearly demonstrates Diplomat's leadership in the Spain Valencia luxury luggage segment against key competitors like TUMI and Rimowa:</w:t>
      </w:r>
    </w:p>
    <w:p>
      <w:pPr>
        <w:numPr>
          <w:ilvl w:val="0"/>
          <w:numId w:val="1003"/>
        </w:numPr>
        <w:pStyle w:val="Compact"/>
      </w:pPr>
      <w:r>
        <w:t xml:space="preserve">Diplomat maintains 27% higher average transaction value than regional competitors in Valencia.</w:t>
      </w:r>
    </w:p>
    <w:p>
      <w:pPr>
        <w:numPr>
          <w:ilvl w:val="0"/>
          <w:numId w:val="1003"/>
        </w:numPr>
        <w:pStyle w:val="Compact"/>
      </w:pPr>
      <w:r>
        <w:t xml:space="preserve">Customer satisfaction scores (4.8/5 on Valencian platforms) exceed industry benchmark by 23% due to personalized after-sales service through Diplomat's Valencia-based support center.</w:t>
      </w:r>
    </w:p>
    <w:p>
      <w:pPr>
        <w:numPr>
          <w:ilvl w:val="0"/>
          <w:numId w:val="1003"/>
        </w:numPr>
        <w:pStyle w:val="Compact"/>
      </w:pPr>
      <w:r>
        <w:t xml:space="preserve">The Diplomat brand's cultural resonance – with product naming inspired by Valencian landmarks like the</w:t>
      </w:r>
      <w:r>
        <w:t xml:space="preserve"> </w:t>
      </w:r>
      <w:r>
        <w:rPr>
          <w:iCs/>
          <w:i/>
        </w:rPr>
        <w:t xml:space="preserve">Lonja de la Seda</w:t>
      </w:r>
      <w:r>
        <w:t xml:space="preserve"> </w:t>
      </w:r>
      <w:r>
        <w:t xml:space="preserve">collection – has created unique emotional connection not replicated by international brands.</w:t>
      </w:r>
    </w:p>
    <w:bookmarkEnd w:id="24"/>
    <w:bookmarkStart w:id="25" w:name="Xf8b47b12e58ca82d0dd0263da09ad1be209f08f"/>
    <w:p>
      <w:pPr>
        <w:pStyle w:val="Heading2"/>
      </w:pPr>
      <w:r>
        <w:t xml:space="preserve">Forward-Looking Strategies: The Diplomat Spain Valencia Roadmap</w:t>
      </w:r>
    </w:p>
    <w:p>
      <w:pPr>
        <w:pStyle w:val="FirstParagraph"/>
      </w:pPr>
      <w:r>
        <w:t xml:space="preserve">Based on this Sales Report, Diplomat's Spain Valencia team is implementing three key initiatives for Q4 2024:</w:t>
      </w:r>
    </w:p>
    <w:p>
      <w:pPr>
        <w:numPr>
          <w:ilvl w:val="0"/>
          <w:numId w:val="1004"/>
        </w:numPr>
        <w:pStyle w:val="Compact"/>
      </w:pPr>
      <w:r>
        <w:rPr>
          <w:bCs/>
          <w:b/>
        </w:rPr>
        <w:t xml:space="preserve">Valencia Cultural Collection Launch:</w:t>
      </w:r>
      <w:r>
        <w:t xml:space="preserve"> </w:t>
      </w:r>
      <w:r>
        <w:t xml:space="preserve">A limited edition range featuring local art from Valencia's Museo de Bellas Artes, targeting the Christmas gift market with 15% projected sales uplift.</w:t>
      </w:r>
    </w:p>
    <w:p>
      <w:pPr>
        <w:numPr>
          <w:ilvl w:val="0"/>
          <w:numId w:val="1004"/>
        </w:numPr>
        <w:pStyle w:val="Compact"/>
      </w:pPr>
      <w:r>
        <w:rPr>
          <w:bCs/>
          <w:b/>
        </w:rPr>
        <w:t xml:space="preserve">Business Traveler Program:</w:t>
      </w:r>
      <w:r>
        <w:t xml:space="preserve"> </w:t>
      </w:r>
      <w:r>
        <w:t xml:space="preserve">A dedicated loyalty program for Valencian corporate clients offering complimentary travel insurance and priority airport baggage handling at Valencia Airport (VLC).</w:t>
      </w:r>
    </w:p>
    <w:p>
      <w:pPr>
        <w:numPr>
          <w:ilvl w:val="0"/>
          <w:numId w:val="1004"/>
        </w:numPr>
        <w:pStyle w:val="Compact"/>
      </w:pPr>
      <w:r>
        <w:rPr>
          <w:bCs/>
          <w:b/>
        </w:rPr>
        <w:t xml:space="preserve">Sustainability Expansion:</w:t>
      </w:r>
      <w:r>
        <w:t xml:space="preserve"> </w:t>
      </w:r>
      <w:r>
        <w:t xml:space="preserve">Partnering with the Valencian government's plastic reduction initiative to offer free luggage refurbishment services, reinforcing Diplomat's eco-positioning in Spain Valencia.</w:t>
      </w:r>
    </w:p>
    <w:bookmarkEnd w:id="25"/>
    <w:bookmarkStart w:id="26" w:name="X63c3853ac894f501cd63f407581a6bdb32c7a4b"/>
    <w:p>
      <w:pPr>
        <w:pStyle w:val="Heading2"/>
      </w:pPr>
      <w:r>
        <w:t xml:space="preserve">Conclusion: Diplomat's Future in Spain Valencia</w:t>
      </w:r>
    </w:p>
    <w:p>
      <w:pPr>
        <w:pStyle w:val="FirstParagraph"/>
      </w:pPr>
      <w:r>
        <w:t xml:space="preserve">This Sales Report unequivocally establishes Diplomat as a cornerstone of the luxury travel market within Spain Valencia. The brand has transcended mere product sales to become an intrinsic part of Valencian culture, tourism experience, and sustainable business practices. With the Valencian market growing at 9.2% annually (vs. 5.4% national average), Diplomat's strategic focus on this region positions the brand for continued dominance.</w:t>
      </w:r>
    </w:p>
    <w:p>
      <w:pPr>
        <w:pStyle w:val="BodyText"/>
      </w:pPr>
      <w:r>
        <w:t xml:space="preserve">As we conclude this Sales Report, it's evident that Diplomat's success in Spain Valencia is not accidental but the result of deep market understanding, cultural integration, and consistent execution. The company will maintain its Valencian headquarters as a regional innovation hub, ensuring all future Diplomat product development directly addresses the evolving needs of Spain's most dynamic city region. This Sales Report confirms that Diplomat isn't just selling luggage in Valencia – it's shaping how Valencians travel, experience culture, and connect with the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Spain Valencia Market Performance</dc:title>
  <dc:creator/>
  <dc:language>en</dc:language>
  <cp:keywords/>
  <dcterms:created xsi:type="dcterms:W3CDTF">2026-07-23T20:59:59Z</dcterms:created>
  <dcterms:modified xsi:type="dcterms:W3CDTF">2026-07-23T20:59:59Z</dcterms:modified>
</cp:coreProperties>
</file>

<file path=docProps/custom.xml><?xml version="1.0" encoding="utf-8"?>
<Properties xmlns="http://schemas.openxmlformats.org/officeDocument/2006/custom-properties" xmlns:vt="http://schemas.openxmlformats.org/officeDocument/2006/docPropsVTypes"/>
</file>