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Editor</w:t>
      </w:r>
      <w:r>
        <w:t xml:space="preserve"> </w:t>
      </w:r>
      <w:r>
        <w:t xml:space="preserve">Sales</w:t>
      </w:r>
      <w:r>
        <w:t xml:space="preserve"> </w:t>
      </w:r>
      <w:r>
        <w:t xml:space="preserve">Report:</w:t>
      </w:r>
      <w:r>
        <w:t xml:space="preserve"> </w:t>
      </w:r>
      <w:r>
        <w:t xml:space="preserve">Afghanistan</w:t>
      </w:r>
      <w:r>
        <w:t xml:space="preserve"> </w:t>
      </w:r>
      <w:r>
        <w:t xml:space="preserve">Kabul</w:t>
      </w:r>
      <w:r>
        <w:t xml:space="preserve"> </w:t>
      </w:r>
      <w:r>
        <w:t xml:space="preserve">Market</w:t>
      </w:r>
      <w:r>
        <w:t xml:space="preserve"> </w:t>
      </w:r>
      <w:r>
        <w:t xml:space="preserve">Analysis</w:t>
      </w:r>
    </w:p>
    <w:bookmarkStart w:id="28" w:name="X85d06d7e5f5ee2f8c36b47980fc5aea0510e8b2"/>
    <w:p>
      <w:pPr>
        <w:pStyle w:val="Heading1"/>
      </w:pPr>
      <w:r>
        <w:t xml:space="preserve">SALES REPORT FOR "EDITORS PRO" DIGITAL EDITING SUITE</w:t>
      </w:r>
    </w:p>
    <w:bookmarkStart w:id="27" w:name="X81ca32eb3dadd80f471a4d6b95db19c6649f486"/>
    <w:p>
      <w:pPr>
        <w:pStyle w:val="Heading2"/>
      </w:pPr>
      <w:r>
        <w:t xml:space="preserve">Q3 2023 MARKET PERFORMANCE IN KABUL, AFGHANISTAN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Product Leadership Team</w:t>
      </w:r>
      <w:r>
        <w:br/>
      </w:r>
      <w:r>
        <w:rPr>
          <w:bCs/>
          <w:b/>
        </w:rPr>
        <w:t xml:space="preserve">Prepared By:</w:t>
      </w:r>
      <w:r>
        <w:t xml:space="preserve"> </w:t>
      </w:r>
      <w:r>
        <w:t xml:space="preserve">Central Asia Sales Division, Kabul Office</w:t>
      </w:r>
    </w:p>
    <w:bookmarkStart w:id="20" w:name="executive-summary"/>
    <w:p>
      <w:pPr>
        <w:pStyle w:val="Heading3"/>
      </w:pPr>
      <w:r>
        <w:t xml:space="preserve">Executive Summary</w:t>
      </w:r>
    </w:p>
    <w:p>
      <w:pPr>
        <w:pStyle w:val="FirstParagraph"/>
      </w:pPr>
      <w:r>
        <w:t xml:space="preserve">This comprehensive Sales Report details the unprecedented adoption of our flagship product "Editors Pro" across Afghanistan's capital city, Kabul. Despite challenging geopolitical conditions, our digital editing suite has become an indispensable tool for media professionals and government institutions in Kabul. The Q3 2023 performance demonstrates a remarkable 147% year-over-year growth in Editor subscriptions within Afghanistan Kabul, establishing this market as a critical growth frontier for our global sales strategy. This report confirms that Editors Pro has evolved from being merely a content creation tool to becoming the backbone of digital communication infrastructure in Kabul.</w:t>
      </w:r>
    </w:p>
    <w:bookmarkEnd w:id="20"/>
    <w:bookmarkStart w:id="21" w:name="X80426ae59d681b7ec7c1c6dea30e9afd2dafdf3"/>
    <w:p>
      <w:pPr>
        <w:pStyle w:val="Heading3"/>
      </w:pPr>
      <w:r>
        <w:t xml:space="preserve">Market Context: Why Editors Pro Resonates in Afghanistan Kabul</w:t>
      </w:r>
    </w:p>
    <w:p>
      <w:pPr>
        <w:pStyle w:val="FirstParagraph"/>
      </w:pPr>
      <w:r>
        <w:t xml:space="preserve">The unique media landscape of Afghanistan Kabul demands specialized solutions. With limited access to international platforms and high demand for localized content, the need for an intuitive editing suite that supports Pashto/Dari language workflows has been acute. Our Sales Report confirms that "Editors Pro" is the only solution offering:</w:t>
      </w:r>
    </w:p>
    <w:p>
      <w:pPr>
        <w:numPr>
          <w:ilvl w:val="0"/>
          <w:numId w:val="1001"/>
        </w:numPr>
        <w:pStyle w:val="Compact"/>
      </w:pPr>
      <w:r>
        <w:t xml:space="preserve">Offline-first functionality (critical given Kabul's unreliable internet)</w:t>
      </w:r>
    </w:p>
    <w:p>
      <w:pPr>
        <w:numPr>
          <w:ilvl w:val="0"/>
          <w:numId w:val="1001"/>
        </w:numPr>
        <w:pStyle w:val="Compact"/>
      </w:pPr>
      <w:r>
        <w:t xml:space="preserve">Pashto/Dari language interface with AI-powered translation</w:t>
      </w:r>
    </w:p>
    <w:p>
      <w:pPr>
        <w:numPr>
          <w:ilvl w:val="0"/>
          <w:numId w:val="1001"/>
        </w:numPr>
        <w:pStyle w:val="Compact"/>
      </w:pPr>
      <w:r>
        <w:t xml:space="preserve">Compliance with Afghanistan's new digital governance standards</w:t>
      </w:r>
    </w:p>
    <w:p>
      <w:pPr>
        <w:numPr>
          <w:ilvl w:val="0"/>
          <w:numId w:val="1001"/>
        </w:numPr>
        <w:pStyle w:val="Compact"/>
      </w:pPr>
      <w:r>
        <w:t xml:space="preserve">Mobile-optimized workflows for field journalists operating in remote areas</w:t>
      </w:r>
    </w:p>
    <w:p>
      <w:pPr>
        <w:pStyle w:val="FirstParagraph"/>
      </w:pPr>
      <w:r>
        <w:t xml:space="preserve">This strategic alignment has positioned Editors Pro as the de facto standard. As noted by our Kabul-based sales lead, "In Afghanistan Kabul, we don't sell an Editor—we provide a lifeline for information dissemination."</w:t>
      </w:r>
    </w:p>
    <w:bookmarkEnd w:id="21"/>
    <w:bookmarkStart w:id="22" w:name="X5ccab8bb437cceb6135da69fcc4a37c9488c55d"/>
    <w:p>
      <w:pPr>
        <w:pStyle w:val="Heading3"/>
      </w:pPr>
      <w:r>
        <w:t xml:space="preserve">Q3 2023 Sales Performance: Afghanistan Kabul Highlights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Category</w:t>
            </w:r>
          </w:p>
        </w:tc>
        <w:tc>
          <w:tcPr/>
          <w:p>
            <w:pPr>
              <w:pStyle w:val="Compact"/>
              <w:jc w:val="left"/>
            </w:pPr>
            <w:r>
              <w:t xml:space="preserve">Q3 2023</w:t>
            </w:r>
          </w:p>
        </w:tc>
        <w:tc>
          <w:tcPr/>
          <w:p>
            <w:pPr>
              <w:pStyle w:val="Compact"/>
              <w:jc w:val="left"/>
            </w:pPr>
            <w:r>
              <w:t xml:space="preserve">Q2 2023</w:t>
            </w:r>
          </w:p>
        </w:tc>
        <w:tc>
          <w:tcPr/>
          <w:p>
            <w:pPr>
              <w:pStyle w:val="Compact"/>
              <w:jc w:val="left"/>
            </w:pPr>
            <w:r>
              <w:t xml:space="preserve">% Change</w:t>
            </w:r>
          </w:p>
        </w:tc>
      </w:tr>
      <w:tr>
        <w:tc>
          <w:tcPr/>
          <w:p>
            <w:pPr>
              <w:pStyle w:val="Compact"/>
              <w:jc w:val="left"/>
            </w:pPr>
            <w:r>
              <w:t xml:space="preserve">Subscriptions Sold in Kabul</w:t>
            </w:r>
          </w:p>
        </w:tc>
        <w:tc>
          <w:tcPr/>
          <w:p>
            <w:pPr>
              <w:pStyle w:val="Compact"/>
              <w:jc w:val="left"/>
            </w:pPr>
            <w:r>
              <w:t xml:space="preserve">847</w:t>
            </w:r>
          </w:p>
        </w:tc>
        <w:tc>
          <w:tcPr/>
          <w:p>
            <w:pPr>
              <w:pStyle w:val="Compact"/>
              <w:jc w:val="left"/>
            </w:pPr>
            <w:r>
              <w:t xml:space="preserve">342</w:t>
            </w:r>
          </w:p>
        </w:tc>
        <w:tc>
          <w:tcPr/>
          <w:p>
            <w:pPr>
              <w:pStyle w:val="Compact"/>
              <w:jc w:val="left"/>
            </w:pPr>
            <w:r>
              <w:t xml:space="preserve">+147%</w:t>
            </w:r>
          </w:p>
        </w:tc>
      </w:tr>
      <w:tr>
        <w:tc>
          <w:tcPr/>
          <w:p>
            <w:pPr>
              <w:pStyle w:val="Compact"/>
              <w:jc w:val="left"/>
            </w:pPr>
            <w:r>
              <w:t xml:space="preserve">New Government Contracts (Ministry of Information)</w:t>
            </w:r>
          </w:p>
        </w:tc>
        <w:tc>
          <w:tcPr/>
          <w:p>
            <w:pPr>
              <w:pStyle w:val="Compact"/>
              <w:jc w:val="left"/>
            </w:pPr>
            <w:r>
              <w:t xml:space="preserve">5</w:t>
            </w:r>
          </w:p>
        </w:tc>
        <w:tc>
          <w:tcPr/>
          <w:p>
            <w:pPr>
              <w:pStyle w:val="Compact"/>
              <w:jc w:val="left"/>
            </w:pPr>
            <w:r>
              <w:t xml:space="preserve">0</w:t>
            </w:r>
          </w:p>
        </w:tc>
        <w:tc>
          <w:tcPr/>
          <w:p>
            <w:pPr>
              <w:pStyle w:val="Compact"/>
              <w:jc w:val="left"/>
            </w:pPr>
            <w:r>
              <w:t xml:space="preserve">100%</w:t>
            </w:r>
          </w:p>
        </w:tc>
      </w:tr>
      <w:tr>
        <w:tc>
          <w:tcPr/>
          <w:p>
            <w:pPr>
              <w:pStyle w:val="Compact"/>
              <w:jc w:val="left"/>
            </w:pPr>
            <w:r>
              <w:t xml:space="preserve">Coverage in Kabul Media Outlets</w:t>
            </w:r>
          </w:p>
        </w:tc>
        <w:tc>
          <w:tcPr/>
          <w:p>
            <w:pPr>
              <w:pStyle w:val="Compact"/>
              <w:jc w:val="left"/>
            </w:pPr>
            <w:r>
              <w:t xml:space="preserve">$2.4M ARR</w:t>
            </w:r>
          </w:p>
        </w:tc>
        <w:tc>
          <w:tcPr/>
          <w:p>
            <w:pPr>
              <w:pStyle w:val="Compact"/>
              <w:jc w:val="left"/>
            </w:pPr>
            <w:r>
              <w:t xml:space="preserve">$987K ARR</w:t>
            </w:r>
          </w:p>
        </w:tc>
        <w:tc>
          <w:tcPr/>
          <w:p>
            <w:pPr>
              <w:pStyle w:val="Compact"/>
              <w:jc w:val="left"/>
            </w:pPr>
            <w:r>
              <w:t xml:space="preserve">+143%</w:t>
            </w:r>
          </w:p>
        </w:tc>
      </w:tr>
      <w:tr>
        <w:tc>
          <w:tcPr/>
          <w:p>
            <w:pPr>
              <w:pStyle w:val="Compact"/>
              <w:jc w:val="left"/>
            </w:pPr>
            <w:r>
              <w:t xml:space="preserve">Customer Retention Rate (Kabul)</w:t>
            </w:r>
          </w:p>
        </w:tc>
        <w:tc>
          <w:tcPr/>
          <w:p>
            <w:pPr>
              <w:pStyle w:val="Compact"/>
              <w:jc w:val="left"/>
            </w:pPr>
            <w:r>
              <w:t xml:space="preserve">92%</w:t>
            </w:r>
          </w:p>
        </w:tc>
        <w:tc>
          <w:tcPr/>
          <w:p>
            <w:pPr>
              <w:pStyle w:val="Compact"/>
              <w:jc w:val="left"/>
            </w:pPr>
            <w:r>
              <w:t xml:space="preserve">85%</w:t>
            </w:r>
          </w:p>
        </w:tc>
        <w:tc>
          <w:tcPr/>
          <w:p>
            <w:pPr>
              <w:pStyle w:val="Compact"/>
              <w:jc w:val="left"/>
            </w:pPr>
            <w:r>
              <w:t xml:space="preserve">+7 pts</w:t>
            </w:r>
          </w:p>
        </w:tc>
      </w:tr>
    </w:tbl>
    <w:p>
      <w:pPr>
        <w:pStyle w:val="BodyText"/>
      </w:pPr>
      <w:r>
        <w:t xml:space="preserve">The Sales Report analysis reveals a fundamental shift: Kabul's media ecosystem has transitioned from basic content creation to sophisticated editorial workflows. Our Editor platform now powers 63% of all digital news operations in Afghanistan Kabul, including major outlets like TOLO News and Afghan Press Agency. Notably, the Ministry of Information signed a landmark $1.2M annual contract for Editors Pro licenses across all provincial offices—a first for our product line.</w:t>
      </w:r>
    </w:p>
    <w:bookmarkEnd w:id="22"/>
    <w:bookmarkStart w:id="23" w:name="X3f0f774a7f7c17deccce95e77048055f6cb9304"/>
    <w:p>
      <w:pPr>
        <w:pStyle w:val="Heading3"/>
      </w:pPr>
      <w:r>
        <w:t xml:space="preserve">Key Drivers of Success in Afghanistan Kabul</w:t>
      </w:r>
    </w:p>
    <w:p>
      <w:pPr>
        <w:pStyle w:val="FirstParagraph"/>
      </w:pPr>
      <w:r>
        <w:t xml:space="preserve">Our Sales Report identifies three critical success factors unique to Kabul's market:</w:t>
      </w:r>
    </w:p>
    <w:p>
      <w:pPr>
        <w:numPr>
          <w:ilvl w:val="0"/>
          <w:numId w:val="1002"/>
        </w:numPr>
        <w:pStyle w:val="Compact"/>
      </w:pPr>
      <w:r>
        <w:rPr>
          <w:bCs/>
          <w:b/>
        </w:rPr>
        <w:t xml:space="preserve">Localization Strategy:</w:t>
      </w:r>
      <w:r>
        <w:t xml:space="preserve"> </w:t>
      </w:r>
      <w:r>
        <w:t xml:space="preserve">We deployed Pashto-speaking technical support staff directly in Kabul, reducing issue resolution time from 72 hours to under 4 hours. This localized approach made our Editor accessible where competitors failed.</w:t>
      </w:r>
    </w:p>
    <w:p>
      <w:pPr>
        <w:numPr>
          <w:ilvl w:val="0"/>
          <w:numId w:val="1002"/>
        </w:numPr>
        <w:pStyle w:val="Compact"/>
      </w:pPr>
      <w:r>
        <w:rPr>
          <w:bCs/>
          <w:b/>
        </w:rPr>
        <w:t xml:space="preserve">Mobile-First Deployment:</w:t>
      </w:r>
      <w:r>
        <w:t xml:space="preserve"> </w:t>
      </w:r>
      <w:r>
        <w:t xml:space="preserve">Recognizing that 89% of Kabul journalists work on smartphones (per World Bank data), we optimized Editors Pro for low-bandwidth environments and offline use—critical in Afghanistan's infrastructure context.</w:t>
      </w:r>
    </w:p>
    <w:p>
      <w:pPr>
        <w:numPr>
          <w:ilvl w:val="0"/>
          <w:numId w:val="1002"/>
        </w:numPr>
        <w:pStyle w:val="Compact"/>
      </w:pPr>
      <w:r>
        <w:rPr>
          <w:bCs/>
          <w:b/>
        </w:rPr>
        <w:t xml:space="preserve">Civil Society Integration:</w:t>
      </w:r>
      <w:r>
        <w:t xml:space="preserve"> </w:t>
      </w:r>
      <w:r>
        <w:t xml:space="preserve">Partnering with Kabul University's Media Studies Department to embed Editors Pro in curriculum. This created a talent pipeline of certified users, accelerating adoption across government and NGOs.</w:t>
      </w:r>
    </w:p>
    <w:bookmarkEnd w:id="23"/>
    <w:bookmarkStart w:id="24" w:name="challenges-strategic-response"/>
    <w:p>
      <w:pPr>
        <w:pStyle w:val="Heading3"/>
      </w:pPr>
      <w:r>
        <w:t xml:space="preserve">Challenges &amp; Strategic Response</w:t>
      </w:r>
    </w:p>
    <w:p>
      <w:pPr>
        <w:pStyle w:val="FirstParagraph"/>
      </w:pPr>
      <w:r>
        <w:t xml:space="preserve">Despite strong performance, the Afghanistan Kabul market presented unique obstacles. The Sales Report documents how we overcame:</w:t>
      </w:r>
    </w:p>
    <w:p>
      <w:pPr>
        <w:numPr>
          <w:ilvl w:val="0"/>
          <w:numId w:val="1003"/>
        </w:numPr>
        <w:pStyle w:val="Compact"/>
      </w:pPr>
      <w:r>
        <w:rPr>
          <w:iCs/>
          <w:i/>
        </w:rPr>
        <w:t xml:space="preserve">Infrastructure Limitations:</w:t>
      </w:r>
      <w:r>
        <w:t xml:space="preserve"> </w:t>
      </w:r>
      <w:r>
        <w:t xml:space="preserve">Implemented "Editor Lite" offline mode (used by 78% of Kabul users) with weekly cloud sync capability</w:t>
      </w:r>
    </w:p>
    <w:p>
      <w:pPr>
        <w:numPr>
          <w:ilvl w:val="0"/>
          <w:numId w:val="1003"/>
        </w:numPr>
        <w:pStyle w:val="Compact"/>
      </w:pPr>
      <w:r>
        <w:rPr>
          <w:iCs/>
          <w:i/>
        </w:rPr>
        <w:t xml:space="preserve">Trust Deficit:</w:t>
      </w:r>
      <w:r>
        <w:t xml:space="preserve"> </w:t>
      </w:r>
      <w:r>
        <w:t xml:space="preserve">Conducted monthly security audits certified by Kabul's National Cyber Security Authority, building credibility in a market wary of foreign tools</w:t>
      </w:r>
    </w:p>
    <w:p>
      <w:pPr>
        <w:numPr>
          <w:ilvl w:val="0"/>
          <w:numId w:val="1003"/>
        </w:numPr>
        <w:pStyle w:val="Compact"/>
      </w:pPr>
      <w:r>
        <w:rPr>
          <w:iCs/>
          <w:i/>
        </w:rPr>
        <w:t xml:space="preserve">Currency Volatility:</w:t>
      </w:r>
      <w:r>
        <w:t xml:space="preserve"> </w:t>
      </w:r>
      <w:r>
        <w:t xml:space="preserve">Introduced Afghanistan-specific pricing tiers in Afghan Afghani (AFN), eliminating foreign exchange barriers for local institutions</w:t>
      </w:r>
    </w:p>
    <w:p>
      <w:pPr>
        <w:pStyle w:val="FirstParagraph"/>
      </w:pPr>
      <w:r>
        <w:t xml:space="preserve">"In Afghanistan Kabul," notes our Director of Sales, "a standard Editor product would fail. But our adaptive approach—making Editors Pro a cultural fit rather than just a software solution—has transformed how content is created here."</w:t>
      </w:r>
    </w:p>
    <w:bookmarkEnd w:id="24"/>
    <w:bookmarkStart w:id="25" w:name="Xd529489c09ef675fad8efbcb16c9f593fce6b8d"/>
    <w:p>
      <w:pPr>
        <w:pStyle w:val="Heading3"/>
      </w:pPr>
      <w:r>
        <w:t xml:space="preserve">Future Outlook: Scaling the Editor Impact in Afghanistan Kabul</w:t>
      </w:r>
    </w:p>
    <w:p>
      <w:pPr>
        <w:pStyle w:val="FirstParagraph"/>
      </w:pPr>
      <w:r>
        <w:t xml:space="preserve">The Q3 Sales Report projects continued exponential growth for Editors Pro in Kabul. Our strategic roadmap includes:</w:t>
      </w:r>
    </w:p>
    <w:p>
      <w:pPr>
        <w:numPr>
          <w:ilvl w:val="0"/>
          <w:numId w:val="1004"/>
        </w:numPr>
        <w:pStyle w:val="Compact"/>
      </w:pPr>
      <w:r>
        <w:rPr>
          <w:bCs/>
          <w:b/>
        </w:rPr>
        <w:t xml:space="preserve">Expansion to Provincial Hubs:</w:t>
      </w:r>
      <w:r>
        <w:t xml:space="preserve"> </w:t>
      </w:r>
      <w:r>
        <w:t xml:space="preserve">Rolling out Editors Pro to 8 new provincial capitals by Q1 2024, leveraging Kabul's success as a model</w:t>
      </w:r>
    </w:p>
    <w:p>
      <w:pPr>
        <w:numPr>
          <w:ilvl w:val="0"/>
          <w:numId w:val="1004"/>
        </w:numPr>
        <w:pStyle w:val="Compact"/>
      </w:pPr>
      <w:r>
        <w:rPr>
          <w:bCs/>
          <w:b/>
        </w:rPr>
        <w:t xml:space="preserve">Premium Content Security Suite:</w:t>
      </w:r>
      <w:r>
        <w:t xml:space="preserve"> </w:t>
      </w:r>
      <w:r>
        <w:t xml:space="preserve">Launching "Editors Pro Secure" with military-grade encryption for government contracts (targeting Ministry of Defense)</w:t>
      </w:r>
    </w:p>
    <w:p>
      <w:pPr>
        <w:numPr>
          <w:ilvl w:val="0"/>
          <w:numId w:val="1004"/>
        </w:numPr>
        <w:pStyle w:val="Compact"/>
      </w:pPr>
      <w:r>
        <w:rPr>
          <w:bCs/>
          <w:b/>
        </w:rPr>
        <w:t xml:space="preserve">Kabul Media Academy:</w:t>
      </w:r>
      <w:r>
        <w:t xml:space="preserve"> </w:t>
      </w:r>
      <w:r>
        <w:t xml:space="preserve">Establishing first-of-its-kind certification program for Editors Pro proficiency, directly tied to government media accreditation</w:t>
      </w:r>
    </w:p>
    <w:p>
      <w:pPr>
        <w:pStyle w:val="FirstParagraph"/>
      </w:pPr>
      <w:r>
        <w:t xml:space="preserve">Most significantly, we've secured partnerships with the Afghanistan Journalists Association and Kabul Press Club to co-develop local content guidelines. This embeds Editors Pro into the very fabric of Kabul's media ecosystem.</w:t>
      </w:r>
    </w:p>
    <w:bookmarkEnd w:id="25"/>
    <w:bookmarkStart w:id="26" w:name="Xe93b07bd16518b948812b552dcbdf34a8706907"/>
    <w:p>
      <w:pPr>
        <w:pStyle w:val="Heading3"/>
      </w:pPr>
      <w:r>
        <w:t xml:space="preserve">Conclusion: Beyond Software – A Communication Revolution</w:t>
      </w:r>
    </w:p>
    <w:p>
      <w:pPr>
        <w:pStyle w:val="FirstParagraph"/>
      </w:pPr>
      <w:r>
        <w:t xml:space="preserve">This Sales Report unequivocally demonstrates that "Editors Pro" has transcended its role as a software product to become an essential infrastructure component for information flow in Afghanistan Kabul. The 147% growth rate isn't merely a business achievement—it represents how our Editor solution has empowered Afghan media professionals to operate more effectively within their challenging environment.</w:t>
      </w:r>
    </w:p>
    <w:p>
      <w:pPr>
        <w:pStyle w:val="BodyText"/>
      </w:pPr>
      <w:r>
        <w:t xml:space="preserve">As we move into Q4, the focus remains on deepening integration: making Editors Pro not just "the Editor used in Kabul," but the standard by which all digital content creation is measured. With government adoption accelerating and local talent development underway, Afghanistan Kabul is proving that with the right tools—designed for local realities—meaningful market transformation is possible even in the most complex environments.</w:t>
      </w:r>
    </w:p>
    <w:p>
      <w:pPr>
        <w:pStyle w:val="BodyText"/>
      </w:pPr>
      <w:r>
        <w:rPr>
          <w:bCs/>
          <w:b/>
        </w:rPr>
        <w:t xml:space="preserve">SALES REPORT CONCLUSION</w:t>
      </w:r>
      <w:r>
        <w:br/>
      </w:r>
      <w:r>
        <w:t xml:space="preserve">We have not merely sold an Editor in Afghanistan Kabul—we have equipped a nation's information infrastructure. This is our most significant market achievement to date.</w:t>
      </w:r>
    </w:p>
    <w:p>
      <w:pPr>
        <w:pStyle w:val="BodyText"/>
      </w:pPr>
      <w:r>
        <w:rPr>
          <w:iCs/>
          <w:i/>
        </w:rPr>
        <w:t xml:space="preserve">This Sales Report complies with global compliance standards for Afghanistan market documentation. All figures verified by Kabul Office Audit Team.</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Editor Sales Report: Afghanistan Kabul Market Analysis</dc:title>
  <dc:creator/>
  <dc:language>en</dc:language>
  <cp:keywords/>
  <dcterms:created xsi:type="dcterms:W3CDTF">2026-07-21T09:08:57Z</dcterms:created>
  <dcterms:modified xsi:type="dcterms:W3CDTF">2026-07-21T09:08:57Z</dcterms:modified>
</cp:coreProperties>
</file>

<file path=docProps/custom.xml><?xml version="1.0" encoding="utf-8"?>
<Properties xmlns="http://schemas.openxmlformats.org/officeDocument/2006/custom-properties" xmlns:vt="http://schemas.openxmlformats.org/officeDocument/2006/docPropsVTypes"/>
</file>