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Editor</w:t>
      </w:r>
      <w:r>
        <w:t xml:space="preserve"> </w:t>
      </w:r>
      <w:r>
        <w:t xml:space="preserve">Product</w:t>
      </w:r>
      <w:r>
        <w:t xml:space="preserve"> </w:t>
      </w:r>
      <w:r>
        <w:t xml:space="preserve">in</w:t>
      </w:r>
      <w:r>
        <w:t xml:space="preserve"> </w:t>
      </w:r>
      <w:r>
        <w:t xml:space="preserve">Pakistan</w:t>
      </w:r>
      <w:r>
        <w:t xml:space="preserve"> </w:t>
      </w:r>
      <w:r>
        <w:t xml:space="preserve">Karachi</w:t>
      </w:r>
      <w:r>
        <w:t xml:space="preserve"> </w:t>
      </w:r>
      <w:r>
        <w:t xml:space="preserve">Market</w:t>
      </w:r>
    </w:p>
    <w:bookmarkStart w:id="28" w:name="Xbcb41b7adbd53390c2bb1b44830fa69ceb13b8c"/>
    <w:p>
      <w:pPr>
        <w:pStyle w:val="Heading1"/>
      </w:pPr>
      <w:r>
        <w:t xml:space="preserve">Q3 2023 Sales Performance Report: Editor Product in Karachi, Pakistan Market</w:t>
      </w:r>
    </w:p>
    <w:bookmarkStart w:id="20" w:name="executive-summary"/>
    <w:p>
      <w:pPr>
        <w:pStyle w:val="Heading2"/>
      </w:pPr>
      <w:r>
        <w:t xml:space="preserve">Executive Summary</w:t>
      </w:r>
    </w:p>
    <w:p>
      <w:pPr>
        <w:pStyle w:val="FirstParagraph"/>
      </w:pPr>
      <w:r>
        <w:t xml:space="preserve">This comprehensive Sales Report details the performance of our flagship content editing platform, "Editor," across the dynamic market of Pakistan Karachi during the third quarter of 2023. The report confirms a significant 37% year-over-year growth in sales revenue for Editor within Karachi, establishing it as our most promising regional market in South Asia. With over 1,850 new enterprise licenses acquired and a remarkable 42% customer retention rate, this performance underscores Editor's strategic importance to our global expansion plan. The success in Pakistan Karachi stems from localized features addressing unique content creation needs of Pakistani businesses and media houses.</w:t>
      </w:r>
    </w:p>
    <w:bookmarkEnd w:id="20"/>
    <w:bookmarkStart w:id="21" w:name="X964fd96d6bee6ebc2cb317896a916343d4269fe"/>
    <w:p>
      <w:pPr>
        <w:pStyle w:val="Heading2"/>
      </w:pPr>
      <w:r>
        <w:t xml:space="preserve">Market Analysis: Karachi as a Strategic Hub</w:t>
      </w:r>
    </w:p>
    <w:p>
      <w:pPr>
        <w:pStyle w:val="FirstParagraph"/>
      </w:pPr>
      <w:r>
        <w:t xml:space="preserve">As the commercial capital of Pakistan, Karachi represents a $480M+ content editing software market with 65% annual growth potential. The Editor Sales Report identifies three critical factors driving our success in this city:</w:t>
      </w:r>
    </w:p>
    <w:p>
      <w:pPr>
        <w:numPr>
          <w:ilvl w:val="0"/>
          <w:numId w:val="1001"/>
        </w:numPr>
        <w:pStyle w:val="Compact"/>
      </w:pPr>
      <w:r>
        <w:rPr>
          <w:bCs/>
          <w:b/>
        </w:rPr>
        <w:t xml:space="preserve">Content Localization Demand:</w:t>
      </w:r>
      <w:r>
        <w:t xml:space="preserve"> </w:t>
      </w:r>
      <w:r>
        <w:t xml:space="preserve">78% of Karachi-based media companies require Urdu-English bilingual editing capabilities – a feature exclusively integrated into our Editor platform</w:t>
      </w:r>
    </w:p>
    <w:p>
      <w:pPr>
        <w:numPr>
          <w:ilvl w:val="0"/>
          <w:numId w:val="1001"/>
        </w:numPr>
        <w:pStyle w:val="Compact"/>
      </w:pPr>
      <w:r>
        <w:rPr>
          <w:bCs/>
          <w:b/>
        </w:rPr>
        <w:t xml:space="preserve">Economic Catalysts:</w:t>
      </w:r>
      <w:r>
        <w:t xml:space="preserve"> </w:t>
      </w:r>
      <w:r>
        <w:t xml:space="preserve">Government initiatives like "Digital Pakistan" have created new business opportunities for content editors across 12,000+ digital startups in Karachi</w:t>
      </w:r>
    </w:p>
    <w:p>
      <w:pPr>
        <w:numPr>
          <w:ilvl w:val="0"/>
          <w:numId w:val="1001"/>
        </w:numPr>
        <w:pStyle w:val="Compact"/>
      </w:pPr>
      <w:r>
        <w:rPr>
          <w:bCs/>
          <w:b/>
        </w:rPr>
        <w:t xml:space="preserve">Infrastructure Shifts:</w:t>
      </w:r>
      <w:r>
        <w:t xml:space="preserve"> </w:t>
      </w:r>
      <w:r>
        <w:t xml:space="preserve">Improved fiber connectivity (92% coverage in business districts) enables seamless cloud-based Editor deployment</w:t>
      </w:r>
    </w:p>
    <w:p>
      <w:pPr>
        <w:pStyle w:val="FirstParagraph"/>
      </w:pPr>
      <w:r>
        <w:t xml:space="preserve">Our Q3 Sales Report confirms that Karachi accounted for 63% of all Pakistan sales, demonstrating the city's role as the primary engine for our regional growth strategy.</w:t>
      </w:r>
    </w:p>
    <w:bookmarkEnd w:id="21"/>
    <w:bookmarkStart w:id="22" w:name="quarterly-performance-highlights"/>
    <w:p>
      <w:pPr>
        <w:pStyle w:val="Heading2"/>
      </w:pPr>
      <w:r>
        <w:t xml:space="preserve">Quarterly Performance Highlights</w:t>
      </w:r>
    </w:p>
    <w:p>
      <w:pPr>
        <w:pStyle w:val="FirstParagraph"/>
      </w:pPr>
      <w:r>
        <w:rPr>
          <w:bCs/>
          <w:b/>
        </w:rPr>
        <w:t xml:space="preserve">Editor Sales in Karachi (Q3 2023):</w:t>
      </w:r>
    </w:p>
    <w:p>
      <w:pPr>
        <w:numPr>
          <w:ilvl w:val="0"/>
          <w:numId w:val="1002"/>
        </w:numPr>
        <w:pStyle w:val="Compact"/>
      </w:pPr>
      <w:r>
        <w:t xml:space="preserve">Total Revenue: PKR 78.5M (Up 44% YoY)</w:t>
      </w:r>
    </w:p>
    <w:p>
      <w:pPr>
        <w:numPr>
          <w:ilvl w:val="0"/>
          <w:numId w:val="1002"/>
        </w:numPr>
        <w:pStyle w:val="Compact"/>
      </w:pPr>
      <w:r>
        <w:t xml:space="preserve">New Enterprise Clients Acquired: 187 (Including major players like Geo News, Business Recorder, and Karachawala Media)</w:t>
      </w:r>
    </w:p>
    <w:p>
      <w:pPr>
        <w:numPr>
          <w:ilvl w:val="0"/>
          <w:numId w:val="1002"/>
        </w:numPr>
        <w:pStyle w:val="Compact"/>
      </w:pPr>
      <w:r>
        <w:t xml:space="preserve">Consumer License Growth: +210% through our Karachi-based sales team</w:t>
      </w:r>
    </w:p>
    <w:p>
      <w:pPr>
        <w:numPr>
          <w:ilvl w:val="0"/>
          <w:numId w:val="1002"/>
        </w:numPr>
        <w:pStyle w:val="Compact"/>
      </w:pPr>
      <w:r>
        <w:t xml:space="preserve">Enterprise Contract Average Value: PKR 325,000 (vs. industry average of PKR 185,000)</w:t>
      </w:r>
    </w:p>
    <w:p>
      <w:pPr>
        <w:pStyle w:val="FirstParagraph"/>
      </w:pPr>
      <w:r>
        <w:t xml:space="preserve">The exceptional performance was driven by our newly launched "Karachi Edition" of Editor featuring real-time Urdu language processing – a solution specifically designed for Pakistan Karachi's content ecosystem. This localized adaptation directly addressed market needs identified in our Q2 customer surveys, where 89% of Pakistani publishers cited language support as critical.</w:t>
      </w:r>
    </w:p>
    <w:bookmarkEnd w:id="22"/>
    <w:bookmarkStart w:id="23" w:name="competitive-landscape-assessment"/>
    <w:p>
      <w:pPr>
        <w:pStyle w:val="Heading2"/>
      </w:pPr>
      <w:r>
        <w:t xml:space="preserve">Competitive Landscape Assessment</w:t>
      </w:r>
    </w:p>
    <w:p>
      <w:pPr>
        <w:pStyle w:val="FirstParagraph"/>
      </w:pPr>
      <w:r>
        <w:t xml:space="preserve">In the Pakistan Karachi market, Editor maintains a decisive competitive advantage through:</w:t>
      </w:r>
    </w:p>
    <w:p>
      <w:pPr>
        <w:numPr>
          <w:ilvl w:val="0"/>
          <w:numId w:val="1003"/>
        </w:numPr>
        <w:pStyle w:val="Compact"/>
      </w:pPr>
      <w:r>
        <w:rPr>
          <w:bCs/>
          <w:b/>
        </w:rPr>
        <w:t xml:space="preserve">Localized Support:</w:t>
      </w:r>
      <w:r>
        <w:t xml:space="preserve"> </w:t>
      </w:r>
      <w:r>
        <w:t xml:space="preserve">24/7 Urdu-speaking technical support team based in Karachi – outperforming global competitors' English-only support</w:t>
      </w:r>
    </w:p>
    <w:p>
      <w:pPr>
        <w:numPr>
          <w:ilvl w:val="0"/>
          <w:numId w:val="1003"/>
        </w:numPr>
        <w:pStyle w:val="Compact"/>
      </w:pPr>
      <w:r>
        <w:rPr>
          <w:bCs/>
          <w:b/>
        </w:rPr>
        <w:t xml:space="preserve">Pricing Strategy:</w:t>
      </w:r>
      <w:r>
        <w:t xml:space="preserve"> </w:t>
      </w:r>
      <w:r>
        <w:t xml:space="preserve">Customized payment plans (including monthly installments) tailored to Pakistani business cash flow patterns</w:t>
      </w:r>
    </w:p>
    <w:p>
      <w:pPr>
        <w:numPr>
          <w:ilvl w:val="0"/>
          <w:numId w:val="1003"/>
        </w:numPr>
        <w:pStyle w:val="Compact"/>
      </w:pPr>
      <w:r>
        <w:rPr>
          <w:bCs/>
          <w:b/>
        </w:rPr>
        <w:t xml:space="preserve">Ecosystem Integration:</w:t>
      </w:r>
      <w:r>
        <w:t xml:space="preserve"> </w:t>
      </w:r>
      <w:r>
        <w:t xml:space="preserve">Seamless compatibility with popular local platforms like Facebook Pakistan and Urdu Wikipedia editors</w:t>
      </w:r>
    </w:p>
    <w:p>
      <w:pPr>
        <w:pStyle w:val="FirstParagraph"/>
      </w:pPr>
      <w:r>
        <w:t xml:space="preserve">Competitor analysis in our Sales Report shows that while international tools like Adobe Premiere dominate the high-end market, Editor captured 31% of the mid-tier segment – a category previously underserved in Karachi. Our strategic partnerships with Karachi-based digital agencies (e.g., Zindagi Media, Meezan Digital) have been pivotal in this market penetration.</w:t>
      </w:r>
    </w:p>
    <w:bookmarkEnd w:id="23"/>
    <w:bookmarkStart w:id="24" w:name="Xd897e23191e5d7954e78665cf48749aef73d8e7"/>
    <w:p>
      <w:pPr>
        <w:pStyle w:val="Heading2"/>
      </w:pPr>
      <w:r>
        <w:t xml:space="preserve">Customer Success Stories: Editor Impact in Pakistan</w:t>
      </w:r>
    </w:p>
    <w:p>
      <w:pPr>
        <w:pStyle w:val="FirstParagraph"/>
      </w:pPr>
      <w:r>
        <w:t xml:space="preserve">Real-world adoption validates our Sales Report findings. Notable Karachi-based success cases include:</w:t>
      </w:r>
    </w:p>
    <w:p>
      <w:pPr>
        <w:numPr>
          <w:ilvl w:val="0"/>
          <w:numId w:val="1004"/>
        </w:numPr>
        <w:pStyle w:val="Compact"/>
      </w:pPr>
      <w:r>
        <w:rPr>
          <w:bCs/>
          <w:b/>
        </w:rPr>
        <w:t xml:space="preserve">Geo News:</w:t>
      </w:r>
      <w:r>
        <w:t xml:space="preserve"> </w:t>
      </w:r>
      <w:r>
        <w:t xml:space="preserve">Reduced editorial turnaround time by 68% using Editor's automated Urdu fact-checking feature</w:t>
      </w:r>
    </w:p>
    <w:p>
      <w:pPr>
        <w:numPr>
          <w:ilvl w:val="0"/>
          <w:numId w:val="1004"/>
        </w:numPr>
        <w:pStyle w:val="Compact"/>
      </w:pPr>
      <w:r>
        <w:rPr>
          <w:bCs/>
          <w:b/>
        </w:rPr>
        <w:t xml:space="preserve">Karachi University Press:</w:t>
      </w:r>
      <w:r>
        <w:t xml:space="preserve"> </w:t>
      </w:r>
      <w:r>
        <w:t xml:space="preserve">Saved PKR 2.3M annually through cloud-based collaboration in Editor, replacing paper workflows</w:t>
      </w:r>
    </w:p>
    <w:p>
      <w:pPr>
        <w:numPr>
          <w:ilvl w:val="0"/>
          <w:numId w:val="1004"/>
        </w:numPr>
        <w:pStyle w:val="Compact"/>
      </w:pPr>
      <w:r>
        <w:rPr>
          <w:bCs/>
          <w:b/>
        </w:rPr>
        <w:t xml:space="preserve">Metro FM Radio:</w:t>
      </w:r>
      <w:r>
        <w:t xml:space="preserve"> </w:t>
      </w:r>
      <w:r>
        <w:t xml:space="preserve">Launched Karachi's first AI-powered Urdu news editing service using our Editor platform</w:t>
      </w:r>
    </w:p>
    <w:p>
      <w:pPr>
        <w:pStyle w:val="FirstParagraph"/>
      </w:pPr>
      <w:r>
        <w:t xml:space="preserve">"Editor transformed how we produce content for 18 million Urdu speakers," shared Aisha Khan, Head of Content at Business Recorder. "The Karachi-specific features made it the only solution that truly understands our market." This sentiment appears in 94% of post-sale surveys from Pakistan Karachi customers.</w:t>
      </w:r>
    </w:p>
    <w:bookmarkEnd w:id="24"/>
    <w:bookmarkStart w:id="25" w:name="challenges-and-strategic-recommendations"/>
    <w:p>
      <w:pPr>
        <w:pStyle w:val="Heading2"/>
      </w:pPr>
      <w:r>
        <w:t xml:space="preserve">Challenges and Strategic Recommendations</w:t>
      </w:r>
    </w:p>
    <w:p>
      <w:pPr>
        <w:pStyle w:val="FirstParagraph"/>
      </w:pPr>
      <w:r>
        <w:t xml:space="preserve">While Q3 results are outstanding, our Sales Report identifies three critical challenges for sustained growth in Pakistan Karachi:</w:t>
      </w:r>
    </w:p>
    <w:p>
      <w:pPr>
        <w:numPr>
          <w:ilvl w:val="0"/>
          <w:numId w:val="1005"/>
        </w:numPr>
        <w:pStyle w:val="Compact"/>
      </w:pPr>
      <w:r>
        <w:rPr>
          <w:bCs/>
          <w:b/>
        </w:rPr>
        <w:t xml:space="preserve">Tariff Barriers:</w:t>
      </w:r>
      <w:r>
        <w:t xml:space="preserve"> </w:t>
      </w:r>
      <w:r>
        <w:t xml:space="preserve">Import duties on SaaS solutions remain at 18% – increasing Editor's effective price by 22%</w:t>
      </w:r>
    </w:p>
    <w:p>
      <w:pPr>
        <w:numPr>
          <w:ilvl w:val="0"/>
          <w:numId w:val="1005"/>
        </w:numPr>
        <w:pStyle w:val="Compact"/>
      </w:pPr>
      <w:r>
        <w:rPr>
          <w:bCs/>
          <w:b/>
        </w:rPr>
        <w:t xml:space="preserve">Technical Adoption Gaps:</w:t>
      </w:r>
      <w:r>
        <w:t xml:space="preserve"> </w:t>
      </w:r>
      <w:r>
        <w:t xml:space="preserve">Only 41% of small businesses use cloud tools due to limited digital literacy</w:t>
      </w:r>
    </w:p>
    <w:p>
      <w:pPr>
        <w:numPr>
          <w:ilvl w:val="0"/>
          <w:numId w:val="1005"/>
        </w:numPr>
        <w:pStyle w:val="Compact"/>
      </w:pPr>
      <w:r>
        <w:rPr>
          <w:bCs/>
          <w:b/>
        </w:rPr>
        <w:t xml:space="preserve">Currency Volatility:</w:t>
      </w:r>
      <w:r>
        <w:t xml:space="preserve"> </w:t>
      </w:r>
      <w:r>
        <w:t xml:space="preserve">PKR fluctuations impact subscription renewals (3.7% rate change in Q3)</w:t>
      </w:r>
    </w:p>
    <w:p>
      <w:pPr>
        <w:pStyle w:val="FirstParagraph"/>
      </w:pPr>
      <w:r>
        <w:rPr>
          <w:bCs/>
          <w:b/>
        </w:rPr>
        <w:t xml:space="preserve">Recommended Actions for Pakistan Karachi Market:</w:t>
      </w:r>
    </w:p>
    <w:p>
      <w:pPr>
        <w:numPr>
          <w:ilvl w:val="0"/>
          <w:numId w:val="1006"/>
        </w:numPr>
        <w:pStyle w:val="Compact"/>
      </w:pPr>
      <w:r>
        <w:t xml:space="preserve">Establish a local Pakistani entity to reduce tariff impact (Projected savings: PKR 8.2M annually)</w:t>
      </w:r>
    </w:p>
    <w:p>
      <w:pPr>
        <w:numPr>
          <w:ilvl w:val="0"/>
          <w:numId w:val="1006"/>
        </w:numPr>
        <w:pStyle w:val="Compact"/>
      </w:pPr>
      <w:r>
        <w:t xml:space="preserve">Launch "Editor Academy" – free digital literacy workshops across Karachi business hubs</w:t>
      </w:r>
    </w:p>
    <w:p>
      <w:pPr>
        <w:numPr>
          <w:ilvl w:val="0"/>
          <w:numId w:val="1006"/>
        </w:numPr>
        <w:pStyle w:val="Compact"/>
      </w:pPr>
      <w:r>
        <w:t xml:space="preserve">Implement dynamic pricing based on PKR exchange rates with quarterly adjustments</w:t>
      </w:r>
    </w:p>
    <w:bookmarkEnd w:id="25"/>
    <w:bookmarkStart w:id="26" w:name="forecast-and-growth-strategy"/>
    <w:p>
      <w:pPr>
        <w:pStyle w:val="Heading2"/>
      </w:pPr>
      <w:r>
        <w:t xml:space="preserve">Forecast and Growth Strategy</w:t>
      </w:r>
    </w:p>
    <w:p>
      <w:pPr>
        <w:pStyle w:val="FirstParagraph"/>
      </w:pPr>
      <w:r>
        <w:t xml:space="preserve">The Q3 Sales Report projects 49% revenue growth for Editor in Pakistan Karachi by Q1 2024, driven by:</w:t>
      </w:r>
    </w:p>
    <w:p>
      <w:pPr>
        <w:numPr>
          <w:ilvl w:val="0"/>
          <w:numId w:val="1007"/>
        </w:numPr>
        <w:pStyle w:val="Compact"/>
      </w:pPr>
      <w:r>
        <w:t xml:space="preserve">Expansion into educational institutions (Karachi's 1,450+ colleges represent a $78M opportunity)</w:t>
      </w:r>
    </w:p>
    <w:p>
      <w:pPr>
        <w:numPr>
          <w:ilvl w:val="0"/>
          <w:numId w:val="1007"/>
        </w:numPr>
        <w:pStyle w:val="Compact"/>
      </w:pPr>
      <w:r>
        <w:t xml:space="preserve">Integration with Pakistan's upcoming National Digital Media Portal</w:t>
      </w:r>
    </w:p>
    <w:p>
      <w:pPr>
        <w:numPr>
          <w:ilvl w:val="0"/>
          <w:numId w:val="1007"/>
        </w:numPr>
        <w:pStyle w:val="Compact"/>
      </w:pPr>
      <w:r>
        <w:t xml:space="preserve">Localized marketing through Karachi-based influencers like "Digital Karachi" YouTube channel</w:t>
      </w:r>
    </w:p>
    <w:p>
      <w:pPr>
        <w:pStyle w:val="FirstParagraph"/>
      </w:pPr>
      <w:r>
        <w:t xml:space="preserve">This growth trajectory positions Editor as the essential content creation tool for Pakistan's digital economy. Our sales team in Karachi has already secured 14 new enterprise contracts worth PKR 4.8M in October 2023, demonstrating strong momentum.</w:t>
      </w:r>
    </w:p>
    <w:bookmarkEnd w:id="26"/>
    <w:bookmarkStart w:id="27" w:name="X5256f4168c943cac5bee96702a6c3bdaeda763e"/>
    <w:p>
      <w:pPr>
        <w:pStyle w:val="Heading2"/>
      </w:pPr>
      <w:r>
        <w:t xml:space="preserve">Conclusion: Editor's Pivotal Role in Pakistan Karachi</w:t>
      </w:r>
    </w:p>
    <w:p>
      <w:pPr>
        <w:pStyle w:val="FirstParagraph"/>
      </w:pPr>
      <w:r>
        <w:t xml:space="preserve">This Sales Report conclusively demonstrates that Editor has become indispensable to content professionals across Pakistan Karachi. The 37% YoY growth isn't merely a sales figure – it represents the platform's successful integration into the city's media ecosystem. As we continue to refine Editor for local needs, our focus remains on making it the first choice for every Pakistani content creator from Karachi's bustling business districts to its vibrant creative neighborhoods.</w:t>
      </w:r>
    </w:p>
    <w:p>
      <w:pPr>
        <w:pStyle w:val="BodyText"/>
      </w:pPr>
      <w:r>
        <w:t xml:space="preserve">With Karachi serving as our model market for South Asia, we will replicate this success across Lahore and Islamabad by Q3 2024. The Editor Sales Report proves that when technology meets cultural understanding – as demonstrated through our Pakistan Karachi strategy – market leadership becomes inevitable. We stand ready to scale Editor's impact across every digital corridor of Pakistan.</w:t>
      </w:r>
    </w:p>
    <w:bookmarkEnd w:id="27"/>
    <w:p>
      <w:pPr>
        <w:pStyle w:val="BodyText"/>
      </w:pPr>
      <w:r>
        <w:t xml:space="preserve">Prepared by Global Sales Intelligence Team | October 26, 2023</w:t>
      </w:r>
    </w:p>
    <w:p>
      <w:pPr>
        <w:pStyle w:val="BodyText"/>
      </w:pPr>
      <w:r>
        <w:t xml:space="preserve">This document is confidential and intended solely for internal use within the Editor product division</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Editor Product in Pakistan Karachi Market</dc:title>
  <dc:creator/>
  <dc:language>en</dc:language>
  <cp:keywords/>
  <dcterms:created xsi:type="dcterms:W3CDTF">2026-07-23T05:12:48Z</dcterms:created>
  <dcterms:modified xsi:type="dcterms:W3CDTF">2026-07-23T05:12:48Z</dcterms:modified>
</cp:coreProperties>
</file>

<file path=docProps/custom.xml><?xml version="1.0" encoding="utf-8"?>
<Properties xmlns="http://schemas.openxmlformats.org/officeDocument/2006/custom-properties" xmlns:vt="http://schemas.openxmlformats.org/officeDocument/2006/docPropsVTypes"/>
</file>