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Lagos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2024</w:t>
      </w:r>
    </w:p>
    <w:bookmarkStart w:id="28" w:name="Xa0cb56bd2eda4f33e22f2dbd3ad4e9cc334bab0"/>
    <w:p>
      <w:pPr>
        <w:pStyle w:val="Heading1"/>
      </w:pPr>
      <w:r>
        <w:t xml:space="preserve">Quarterly Sales Report: Electrical Engineering Solutions for Nigeria Lagos Market</w:t>
      </w:r>
    </w:p>
    <w:bookmarkStart w:id="20" w:name="X108842cc69bfc3cfcf7618c402b785e546416d6"/>
    <w:p>
      <w:pPr>
        <w:pStyle w:val="Heading2"/>
      </w:pPr>
      <w:r>
        <w:t xml:space="preserve">Prepared For: Leadership Team, Lagos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&amp; Business Development Department, Electrical Engineering Solutions Division</w:t>
      </w:r>
    </w:p>
    <w:bookmarkEnd w:id="20"/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Electrical Engineering services across the dynamic Nigeria Lagos market during Q3 2024. As a leading provider of specialized electrical engineering solutions in Nigeria's most populous and economically vital city, we achieved significant growth by strategically addressing Lagos-specific infrastructure challenges. Our core focus on delivering reliable power systems, smart grid integration, and renewable energy solutions directly contributed to a 18% year-over-year sales increase, totaling ₦247.5 million in revenue for the quarter. This success underscores the critical role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both technical architect and strategic sales partner within our Lagos operation.</w:t>
      </w:r>
    </w:p>
    <w:bookmarkEnd w:id="21"/>
    <w:bookmarkStart w:id="22" w:name="Xd0f23f4eb05356f21bbb85f4faff01d0abf04de"/>
    <w:p>
      <w:pPr>
        <w:pStyle w:val="Heading2"/>
      </w:pPr>
      <w:r>
        <w:t xml:space="preserve">II. Nigeria Lagos Market Context: Driving Sales Opportunities</w:t>
      </w:r>
    </w:p>
    <w:p>
      <w:pPr>
        <w:pStyle w:val="FirstParagraph"/>
      </w:pPr>
      <w:r>
        <w:t xml:space="preserve">Lagos, Nigeria's economic engine, faces unprecedented electrical infrastructure demands. With a population exceeding 15 million and chronic grid instability causing average daily outages of 8-10 hours in key business districts (including VI, Surulere, Ikeja), the demand for professional electrical engineering services is at an all-time high. This environment creates fertile ground for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 to position themselves as indispensable partners. Key market drivers impacting sales performance this quarter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Generation Imperative:</w:t>
      </w:r>
      <w:r>
        <w:t xml:space="preserve"> </w:t>
      </w:r>
      <w:r>
        <w:t xml:space="preserve">Businesses are accelerating investments in backup power (generators, solar hybrid systems) due to unreliable national grid supply.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Growth in Commercial Real Estate:</w:t>
      </w:r>
      <w:r>
        <w:t xml:space="preserve"> </w:t>
      </w:r>
      <w:r>
        <w:t xml:space="preserve">New office complexes, shopping malls (e.g., Lekki Phase 1, Ikoyi), and industrial parks require comprehensive electrical design &amp; commissioning.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Push for Efficiency:</w:t>
      </w:r>
      <w:r>
        <w:t xml:space="preserve"> </w:t>
      </w:r>
      <w:r>
        <w:t xml:space="preserve">Lagos State Government's Energy Efficiency Policy mandates certified engineering oversight for new commercial constructions over 500kW capacity.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Solar Adoption Surge:</w:t>
      </w:r>
      <w:r>
        <w:t xml:space="preserve"> </w:t>
      </w:r>
      <w:r>
        <w:t xml:space="preserve">Falling PV costs and high diesel prices have made solar integration a top sales priority across Lagos sectors (retail, manufacturing, hospitality).</w:t>
      </w:r>
    </w:p>
    <w:bookmarkEnd w:id="22"/>
    <w:bookmarkStart w:id="23" w:name="Xa6034ca0c9ef31de16d2cc477f5799f2f4daff0"/>
    <w:p>
      <w:pPr>
        <w:pStyle w:val="Heading2"/>
      </w:pPr>
      <w:r>
        <w:t xml:space="preserve">III. Sales Performance Highlights: Electrical Engineer as the Revenue Driver</w:t>
      </w:r>
    </w:p>
    <w:p>
      <w:pPr>
        <w:pStyle w:val="FirstParagraph"/>
      </w:pPr>
      <w:r>
        <w:t xml:space="preserve">The success of this quarter was directly tied to the technical expertise and client-facing acumen of our certified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staff. They transitioned from purely technical roles to becoming key revenue generators through solution-oriented sales approaches.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 Revenue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Project Example (Lagos Location)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Power System Design &amp; Installation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112,000,000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electrical infrastructure for 3-story retail hub in Lekki Phase 1 (Total Contract: ₦85M)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Integration (Solar + Storage)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Solar hybrid system for 12-hour daily operation at a manufacturing plant in Apapa (Total Contract: ₦76M)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Grid Compliance &amp; Certification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Electrical safety audit &amp; certification for 5 new high-rise apartment complexes in Surulere (Total Value: ₦24M)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Power System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Preventative maintenance contract for 3 major data centers in Ikeja (Annual Value: ₦42M)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Notable Insight:</w:t>
      </w:r>
      <w:r>
        <w:t xml:space="preserve"> </w:t>
      </w:r>
      <w:r>
        <w:t xml:space="preserve">Projects requiring deep technical engagement from the lead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during the sales phase (e.g., site assessment, system simulation, cost-benefit analysis) had a 40% higher close rate compared to purely price-driven proposals. This validates our strategy of embedding engineers within the sales process for Lagos.</w:t>
      </w:r>
    </w:p>
    <w:bookmarkEnd w:id="23"/>
    <w:bookmarkStart w:id="24" w:name="Xc9c6c03191a740606db2606945e8f3654c8ce29"/>
    <w:p>
      <w:pPr>
        <w:pStyle w:val="Heading2"/>
      </w:pPr>
      <w:r>
        <w:t xml:space="preserve">IV. Critical Challenges in Nigeria Lagos &amp; Our Engineering Response</w:t>
      </w:r>
    </w:p>
    <w:p>
      <w:pPr>
        <w:pStyle w:val="FirstParagraph"/>
      </w:pPr>
      <w:r>
        <w:t xml:space="preserve">Serving the complex Nigeria Lagos market presents unique obstacles where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's problem-solving skills are paramount: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&amp; Material Sourcing:</w:t>
      </w:r>
      <w:r>
        <w:t xml:space="preserve"> </w:t>
      </w:r>
      <w:r>
        <w:t xml:space="preserve">Delays in importing critical components (e.g., transformers, inverters). *Our Response:* Our Lagos-based Electrical Engineers built direct relationships with 3 local suppliers, reducing lead times by 22% and ensuring project continuity.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Technical Literacy:</w:t>
      </w:r>
      <w:r>
        <w:t xml:space="preserve"> </w:t>
      </w:r>
      <w:r>
        <w:t xml:space="preserve">Many Lagos businesses lack deep electrical knowledge. *Our Response:*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acts as a trusted advisor, translating complex technical specs into clear business value (e.g., "This solar system saves ₦4.2M/year in fuel costs").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varying Lagos State vs. Federal electrical codes. *Our Response:* Our engineers maintain a dedicated compliance database and conduct monthly client workshops on local regulations.</w:t>
      </w:r>
    </w:p>
    <w:bookmarkEnd w:id="24"/>
    <w:bookmarkStart w:id="25" w:name="X6aa5a8e8792bdbfa79b721f2de88b88e502f8a0"/>
    <w:p>
      <w:pPr>
        <w:pStyle w:val="Heading2"/>
      </w:pPr>
      <w:r>
        <w:t xml:space="preserve">V. Why the Electrical Engineer is Central to Sales Success in Lagos</w:t>
      </w:r>
    </w:p>
    <w:p>
      <w:pPr>
        <w:pStyle w:val="FirstParagraph"/>
      </w:pPr>
      <w:r>
        <w:t xml:space="preserve">In the Nigeria Lagos context,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is not merely a service provider – they are the key differentiator that builds trust and closes deals. Unlike generic sales agents, our engineers possess: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Ability to instantly assess site conditions (e.g., soil conductivity for grounding, load profiles) during client meetings.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Solution-Oriented Mindset:</w:t>
      </w:r>
      <w:r>
        <w:t xml:space="preserve"> </w:t>
      </w:r>
      <w:r>
        <w:t xml:space="preserve">Focus on solving the *client's* Lagos-specific problem (e.g., "Your warehouse loses ₦500k/day during outages – here’s how we fix it reliably") rather than just selling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 Expertise:</w:t>
      </w:r>
      <w:r>
        <w:t xml:space="preserve"> </w:t>
      </w:r>
      <w:r>
        <w:t xml:space="preserve">Proactively identifying potential failure points in the local grid environment, reducing client anxiety and increasing project adoption.</w:t>
      </w:r>
    </w:p>
    <w:bookmarkEnd w:id="25"/>
    <w:bookmarkStart w:id="26" w:name="Xa85cad1ce247a801367884d574ac77938553dde"/>
    <w:p>
      <w:pPr>
        <w:pStyle w:val="Heading2"/>
      </w:pPr>
      <w:r>
        <w:t xml:space="preserve">VI. Outlook &amp; Strategic Recommendations for Q4 2024</w:t>
      </w:r>
    </w:p>
    <w:p>
      <w:pPr>
        <w:pStyle w:val="FirstParagraph"/>
      </w:pPr>
      <w:r>
        <w:t xml:space="preserve">The pipeline for Lagos electrical engineering sales remains exceptionally strong, with 17 qualified leads totaling ₦315 million in potential revenue. To capitalize on this momentum and solidify our position as the premier provider of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services in Nigeria Lagos,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Solar Hybrid Upsell:</w:t>
      </w:r>
      <w:r>
        <w:t xml:space="preserve"> </w:t>
      </w:r>
      <w:r>
        <w:t xml:space="preserve">Target all new commercial projects with integrated solar + storage proposals. (Lagos power costs will rise 25%+ YoY per NERC forecast).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Lagos Regional Engineering Team:</w:t>
      </w:r>
      <w:r>
        <w:t xml:space="preserve"> </w:t>
      </w:r>
      <w:r>
        <w:t xml:space="preserve">Hire 2 additional certified Electrical Engineers focused *exclusively* on the Lagos market to handle growing demand.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Lagos-Specific Case Studies:</w:t>
      </w:r>
      <w:r>
        <w:t xml:space="preserve"> </w:t>
      </w:r>
      <w:r>
        <w:t xml:space="preserve">Document success stories (e.g., "How Our Electrical Engineers Saved [Client] ₦1.8M in 6 Months at a Lekki Warehouse") for targeted sales collateral.</w:t>
      </w:r>
    </w:p>
    <w:bookmarkEnd w:id="26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Q3 Sales Report unequivocally demonstrates that in the high-stakes, infrastructure-challenged environment of Nigeria Lagos, the expertise of the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is the primary engine driving revenue growth and client retention. Our technical sales approach – where engineers lead solution design and client engagement – has proven superior to traditional sales models in this market. By continuing to empower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 with strategic sales training and deep Lagos market knowledge, we are positioned not just to maintain but significantly accelerate our leadership position as the go-to electrical engineering partner for businesses navigating Nigeria's most demanding power landscape. The future of profitable growth in Lagos is intrinsically linked to the value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deliver.</w:t>
      </w:r>
    </w:p>
    <w:p>
      <w:pPr>
        <w:pStyle w:val="BodyText"/>
      </w:pPr>
      <w:r>
        <w:rPr>
          <w:iCs/>
          <w:i/>
        </w:rPr>
        <w:t xml:space="preserve">"In Lagos, where power is not just a utility but a business necessity, an Electrical Engineer isn't just technical staff – they are your most valuable salesperson." – John Adebayo, Head of Sales &amp; Engineering, Lagos Operations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Lagos Electrical Engineering Sales Report - Q3 2024</dc:title>
  <dc:creator/>
  <dc:language>en</dc:language>
  <cp:keywords/>
  <dcterms:created xsi:type="dcterms:W3CDTF">2025-12-10T11:06:19Z</dcterms:created>
  <dcterms:modified xsi:type="dcterms:W3CDTF">2025-12-10T11:06:19Z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