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p>
    <w:bookmarkStart w:id="31" w:name="Xd498804fb21854ef0082cc5a4a854c18f2426b8"/>
    <w:p>
      <w:pPr>
        <w:pStyle w:val="Heading1"/>
      </w:pPr>
      <w:r>
        <w:t xml:space="preserve">Comprehensive Sales Report: Electrical Engineering Services in Zimbabwe Harare (Q3 2023)</w:t>
      </w:r>
    </w:p>
    <w:p>
      <w:pPr>
        <w:pStyle w:val="FirstParagraph"/>
      </w:pPr>
      <w:r>
        <w:rPr>
          <w:bCs/>
          <w:b/>
        </w:rPr>
        <w:t xml:space="preserve">Prepared For:</w:t>
      </w:r>
      <w:r>
        <w:t xml:space="preserve"> </w:t>
      </w:r>
      <w:r>
        <w:t xml:space="preserve">Executive Management, Harare Electrical Solutions Ltd.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across Zimbabwe Harare during Q3 2023. Despite persistent economic challenges in Zimbabwe, our strategic focus on industrial power solutions and renewable energy integration has driven a 18% year-on-year sales growth in Harare's critical infrastructure sector. The report demonstrates how specialized Electrical Engineer expertise directly correlates with market penetration, client retention, and revenue generation specifically within the Harare metropolitan area. As Zimbabwe's economic landscape evolves, this Sales Report underscores that targeted Electrical Engineering services remain indispensable for business continuity and growth in Harare.</w:t>
      </w:r>
    </w:p>
    <w:bookmarkEnd w:id="20"/>
    <w:bookmarkStart w:id="21" w:name="X4a543e9dc26fde3527c578c3bfc795eb542bbd4"/>
    <w:p>
      <w:pPr>
        <w:pStyle w:val="Heading2"/>
      </w:pPr>
      <w:r>
        <w:t xml:space="preserve">II. Market Analysis: Electrical Engineering Demand in Harare</w:t>
      </w:r>
    </w:p>
    <w:p>
      <w:pPr>
        <w:pStyle w:val="FirstParagraph"/>
      </w:pPr>
      <w:r>
        <w:t xml:space="preserve">Zimbabwe Harare exhibits unprecedented demand for certified Electrical Engineers due to three converging factors:</w:t>
      </w:r>
    </w:p>
    <w:p>
      <w:pPr>
        <w:numPr>
          <w:ilvl w:val="0"/>
          <w:numId w:val="1001"/>
        </w:numPr>
        <w:pStyle w:val="Compact"/>
      </w:pPr>
      <w:r>
        <w:rPr>
          <w:bCs/>
          <w:b/>
        </w:rPr>
        <w:t xml:space="preserve">Grid Instability:</w:t>
      </w:r>
      <w:r>
        <w:t xml:space="preserve"> </w:t>
      </w:r>
      <w:r>
        <w:t xml:space="preserve">Chronic power outages (averaging 12 hours/day in commercial zones) drive 74% of businesses to seek backup power solutions – a core competency of our Electrical Engineer team.</w:t>
      </w:r>
    </w:p>
    <w:p>
      <w:pPr>
        <w:numPr>
          <w:ilvl w:val="0"/>
          <w:numId w:val="1001"/>
        </w:numPr>
        <w:pStyle w:val="Compact"/>
      </w:pPr>
      <w:r>
        <w:rPr>
          <w:bCs/>
          <w:b/>
        </w:rPr>
        <w:t xml:space="preserve">Industrial Expansion:</w:t>
      </w:r>
      <w:r>
        <w:t xml:space="preserve"> </w:t>
      </w:r>
      <w:r>
        <w:t xml:space="preserve">New manufacturing zones in Chitungwiza and Mbare are demanding full electrical infrastructure design, directly engaging our Harare-based Electrical Engineers.</w:t>
      </w:r>
    </w:p>
    <w:p>
      <w:pPr>
        <w:numPr>
          <w:ilvl w:val="0"/>
          <w:numId w:val="1001"/>
        </w:numPr>
        <w:pStyle w:val="Compact"/>
      </w:pPr>
      <w:r>
        <w:rPr>
          <w:bCs/>
          <w:b/>
        </w:rPr>
        <w:t xml:space="preserve">Government Initiatives:</w:t>
      </w:r>
      <w:r>
        <w:t xml:space="preserve"> </w:t>
      </w:r>
      <w:r>
        <w:t xml:space="preserve">The National Energy Policy 2023 mandates solar integration for all new commercial buildings, creating a $14.7M market opportunity exclusively served by qualified Electrical Engineers in Harare.</w:t>
      </w:r>
    </w:p>
    <w:p>
      <w:pPr>
        <w:pStyle w:val="FirstParagraph"/>
      </w:pPr>
      <w:r>
        <w:t xml:space="preserve">This Sales Report confirms that businesses in Zimbabwe Harare prioritize Electrical Engineer certifications (like HETC and IEBC) when selecting service providers – 89% of new contracts specified this requirement during Q3.</w:t>
      </w:r>
    </w:p>
    <w:bookmarkEnd w:id="21"/>
    <w:bookmarkStart w:id="22" w:name="iii.-sales-performance-metrics"/>
    <w:p>
      <w:pPr>
        <w:pStyle w:val="Heading2"/>
      </w:pPr>
      <w:r>
        <w:t xml:space="preserve">III.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(ZWD)</w:t>
            </w:r>
          </w:p>
        </w:tc>
        <w:tc>
          <w:tcPr/>
          <w:p>
            <w:pPr>
              <w:pStyle w:val="Compact"/>
              <w:jc w:val="left"/>
            </w:pPr>
            <w:r>
              <w:t xml:space="preserve">Q3 2022 (ZWD)</w:t>
            </w:r>
          </w:p>
        </w:tc>
        <w:tc>
          <w:tcPr/>
          <w:p>
            <w:pPr>
              <w:pStyle w:val="Compact"/>
              <w:jc w:val="left"/>
            </w:pPr>
            <w:r>
              <w:t xml:space="preserve">YoY Change</w:t>
            </w:r>
          </w:p>
        </w:tc>
      </w:tr>
      <w:tr>
        <w:tc>
          <w:tcPr/>
          <w:p>
            <w:pPr>
              <w:pStyle w:val="Compact"/>
              <w:jc w:val="left"/>
            </w:pPr>
            <w:r>
              <w:t xml:space="preserve">Total Revenue (Electrical Services)</w:t>
            </w:r>
          </w:p>
        </w:tc>
        <w:tc>
          <w:tcPr/>
          <w:p>
            <w:pPr>
              <w:pStyle w:val="Compact"/>
              <w:jc w:val="left"/>
            </w:pPr>
            <w:r>
              <w:t xml:space="preserve">ZWL 8,650,000</w:t>
            </w:r>
          </w:p>
        </w:tc>
        <w:tc>
          <w:tcPr/>
          <w:p>
            <w:pPr>
              <w:pStyle w:val="Compact"/>
              <w:jc w:val="left"/>
            </w:pPr>
            <w:r>
              <w:t xml:space="preserve">ZWL 7,345,000</w:t>
            </w:r>
          </w:p>
        </w:tc>
        <w:tc>
          <w:tcPr/>
          <w:p>
            <w:pPr>
              <w:pStyle w:val="Compact"/>
              <w:jc w:val="left"/>
            </w:pPr>
            <w:r>
              <w:t xml:space="preserve">+17.8%</w:t>
            </w:r>
          </w:p>
        </w:tc>
      </w:tr>
      <w:tr>
        <w:tc>
          <w:tcPr/>
          <w:p>
            <w:pPr>
              <w:pStyle w:val="Compact"/>
              <w:jc w:val="left"/>
            </w:pPr>
            <w:r>
              <w:t xml:space="preserve">New Client Acquisition</w:t>
            </w:r>
          </w:p>
        </w:tc>
        <w:tc>
          <w:tcPr/>
          <w:p>
            <w:pPr>
              <w:pStyle w:val="Compact"/>
              <w:jc w:val="left"/>
            </w:pPr>
            <w:r>
              <w:t xml:space="preserve">29 clients</w:t>
            </w:r>
          </w:p>
        </w:tc>
        <w:tc>
          <w:tcPr/>
          <w:p>
            <w:pPr>
              <w:pStyle w:val="Compact"/>
              <w:jc w:val="left"/>
            </w:pPr>
            <w:r>
              <w:t xml:space="preserve">21 clients</w:t>
            </w:r>
          </w:p>
        </w:tc>
        <w:tc>
          <w:tcPr/>
          <w:p>
            <w:pPr>
              <w:pStyle w:val="Compact"/>
              <w:jc w:val="left"/>
            </w:pPr>
            <w:r>
              <w:t xml:space="preserve">+38.1%</w:t>
            </w:r>
          </w:p>
        </w:tc>
      </w:tr>
      <w:tr>
        <w:tc>
          <w:tcPr/>
          <w:p>
            <w:pPr>
              <w:pStyle w:val="Compact"/>
              <w:jc w:val="left"/>
            </w:pPr>
            <w:r>
              <w:t xml:space="preserve">Average Contract Value (Harare)</w:t>
            </w:r>
          </w:p>
        </w:tc>
        <w:tc>
          <w:tcPr/>
          <w:p>
            <w:pPr>
              <w:pStyle w:val="Compact"/>
              <w:jc w:val="left"/>
            </w:pPr>
            <w:r>
              <w:t xml:space="preserve">ZWL 305,000</w:t>
            </w:r>
          </w:p>
        </w:tc>
        <w:tc>
          <w:tcPr/>
          <w:p>
            <w:pPr>
              <w:pStyle w:val="Compact"/>
              <w:jc w:val="left"/>
            </w:pPr>
            <w:r>
              <w:t xml:space="preserve">ZWL 278,500</w:t>
            </w:r>
          </w:p>
        </w:tc>
        <w:tc>
          <w:tcPr/>
          <w:p>
            <w:pPr>
              <w:pStyle w:val="Compact"/>
              <w:jc w:val="left"/>
            </w:pPr>
            <w:r>
              <w:t xml:space="preserve">+9.5%</w:t>
            </w:r>
          </w:p>
        </w:tc>
      </w:tr>
      <w:tr>
        <w:tc>
          <w:tcPr/>
          <w:p>
            <w:pPr>
              <w:pStyle w:val="Compact"/>
              <w:jc w:val="left"/>
            </w:pPr>
            <w:r>
              <w:t xml:space="preserve">Electrical Engineer Utilization Rate</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bl>
    <w:p>
      <w:pPr>
        <w:pStyle w:val="BodyText"/>
      </w:pPr>
      <w:r>
        <w:rPr>
          <w:bCs/>
          <w:b/>
        </w:rPr>
        <w:t xml:space="preserve">Critical Insight:</w:t>
      </w:r>
      <w:r>
        <w:t xml:space="preserve"> </w:t>
      </w:r>
      <w:r>
        <w:t xml:space="preserve">Our sales growth in Zimbabwe Harare directly stems from deploying senior Electrical Engineers to client sites for on-the-ground problem-solving. The Sales Report shows a 23% higher conversion rate when projects include dedicated Electrical Engineer site visits versus remote consultations.</w:t>
      </w:r>
    </w:p>
    <w:bookmarkEnd w:id="22"/>
    <w:bookmarkStart w:id="26" w:name="iv.-key-projects-driving-sales-in-harare"/>
    <w:p>
      <w:pPr>
        <w:pStyle w:val="Heading2"/>
      </w:pPr>
      <w:r>
        <w:t xml:space="preserve">IV. Key Projects Driving Sales in Harare</w:t>
      </w:r>
    </w:p>
    <w:p>
      <w:pPr>
        <w:pStyle w:val="FirstParagraph"/>
      </w:pPr>
      <w:r>
        <w:t xml:space="preserve">Q3 featured three landmark projects demonstrating the value of specialized Electrical Engineering services in Zimbabwe's capital:</w:t>
      </w:r>
    </w:p>
    <w:bookmarkStart w:id="23" w:name="X54c798b2e3f2189e5f632d4891704a96be07a15"/>
    <w:p>
      <w:pPr>
        <w:pStyle w:val="Heading3"/>
      </w:pPr>
      <w:r>
        <w:t xml:space="preserve">A. Harare Central Hospital Power Resilience Project (ZWL 1,850,000)</w:t>
      </w:r>
    </w:p>
    <w:p>
      <w:pPr>
        <w:pStyle w:val="FirstParagraph"/>
      </w:pPr>
      <w:r>
        <w:t xml:space="preserve">Our Electrical Engineer team designed and implemented a hybrid solar-diesel backup system serving critical care units. This project addressed Harare's healthcare sector power crisis and secured a 5-year maintenance contract – directly resulting from the Electrical Engineer's on-site assessment revealing vulnerabilities missed by previous contractors.</w:t>
      </w:r>
    </w:p>
    <w:bookmarkEnd w:id="23"/>
    <w:bookmarkStart w:id="24" w:name="Xe8279420250114a8da981b6514bbd52086c209b"/>
    <w:p>
      <w:pPr>
        <w:pStyle w:val="Heading3"/>
      </w:pPr>
      <w:r>
        <w:t xml:space="preserve">B. Budiriro Industrial Park Expansion (ZWL 2,470,000)</w:t>
      </w:r>
    </w:p>
    <w:p>
      <w:pPr>
        <w:pStyle w:val="FirstParagraph"/>
      </w:pPr>
      <w:r>
        <w:t xml:space="preserve">As Harare's fastest-growing industrial zone, Budiriro required full electrical master planning. Our Electrical Engineers' understanding of Zimbabwe's unique voltage regulation challenges (common in Harare suburbs) reduced design rework by 35%, accelerating project delivery and securing 12 additional tenant contracts for the park.</w:t>
      </w:r>
    </w:p>
    <w:bookmarkEnd w:id="24"/>
    <w:bookmarkStart w:id="25" w:name="Xad2d1fb8ab24526bbeab4fef4f296ea0643a64b"/>
    <w:p>
      <w:pPr>
        <w:pStyle w:val="Heading3"/>
      </w:pPr>
      <w:r>
        <w:t xml:space="preserve">C. EziBuy Supermarket Chain Power Audit (ZWL 1,020,000)</w:t>
      </w:r>
    </w:p>
    <w:p>
      <w:pPr>
        <w:pStyle w:val="FirstParagraph"/>
      </w:pPr>
      <w:r>
        <w:t xml:space="preserve">With Harare's commercial sector facing energy cost spikes, our Electrical Engineer team conducted comprehensive audits that identified 27% energy waste in refrigeration systems. This led to a contract for retrofitting all EziBuy locations – demonstrating how Electrical Engineer expertise directly converts to sales through tangible cost savings.</w:t>
      </w:r>
    </w:p>
    <w:bookmarkEnd w:id="25"/>
    <w:bookmarkEnd w:id="26"/>
    <w:bookmarkStart w:id="27" w:name="v.-challenges-strategic-adaptations"/>
    <w:p>
      <w:pPr>
        <w:pStyle w:val="Heading2"/>
      </w:pPr>
      <w:r>
        <w:t xml:space="preserve">V. Challenges &amp; Strategic Adaptations</w:t>
      </w:r>
    </w:p>
    <w:p>
      <w:pPr>
        <w:pStyle w:val="FirstParagraph"/>
      </w:pPr>
      <w:r>
        <w:t xml:space="preserve">Despite strong performance, the Zimbabwe Harare market presents unique hurdles addressed in this Sales Report:</w:t>
      </w:r>
    </w:p>
    <w:p>
      <w:pPr>
        <w:numPr>
          <w:ilvl w:val="0"/>
          <w:numId w:val="1002"/>
        </w:numPr>
        <w:pStyle w:val="Compact"/>
      </w:pPr>
      <w:r>
        <w:rPr>
          <w:bCs/>
          <w:b/>
        </w:rPr>
        <w:t xml:space="preserve">Currency Volatility:</w:t>
      </w:r>
      <w:r>
        <w:t xml:space="preserve"> </w:t>
      </w:r>
      <w:r>
        <w:t xml:space="preserve">We implemented fixed-price contracts denominated in USD for large projects (67% of Q3 deals), protecting revenue against ZWL devaluation – a strategy developed by our Electrical Engineers' financial advisors.</w:t>
      </w:r>
    </w:p>
    <w:p>
      <w:pPr>
        <w:numPr>
          <w:ilvl w:val="0"/>
          <w:numId w:val="1002"/>
        </w:numPr>
        <w:pStyle w:val="Compact"/>
      </w:pPr>
      <w:r>
        <w:rPr>
          <w:bCs/>
          <w:b/>
        </w:rPr>
        <w:t xml:space="preserve">Component Shortages:</w:t>
      </w:r>
      <w:r>
        <w:t xml:space="preserve"> </w:t>
      </w:r>
      <w:r>
        <w:t xml:space="preserve">Harare's supply chain disruptions were mitigated by our Electrical Engineer team qualifying local suppliers (e.g., Bulawayo-based Power Systems Ltd.), reducing project delays by 40%.</w:t>
      </w:r>
    </w:p>
    <w:p>
      <w:pPr>
        <w:numPr>
          <w:ilvl w:val="0"/>
          <w:numId w:val="1002"/>
        </w:numPr>
        <w:pStyle w:val="Compact"/>
      </w:pPr>
      <w:r>
        <w:rPr>
          <w:bCs/>
          <w:b/>
        </w:rPr>
        <w:t xml:space="preserve">Talent Retention:</w:t>
      </w:r>
      <w:r>
        <w:t xml:space="preserve"> </w:t>
      </w:r>
      <w:r>
        <w:t xml:space="preserve">Competitive salaries for Electrical Engineers in Zimbabwe Harare remain critical. We introduced a 'Harare Engineering Excellence' bonus (15% above market rate) to retain top talent, directly correlating with client satisfaction scores increasing from 78% to 92%.</w:t>
      </w:r>
    </w:p>
    <w:bookmarkEnd w:id="27"/>
    <w:bookmarkStart w:id="28" w:name="X231527f4cd6b5597c05153beb43f0c5e1c1db13"/>
    <w:p>
      <w:pPr>
        <w:pStyle w:val="Heading2"/>
      </w:pPr>
      <w:r>
        <w:t xml:space="preserve">VI. Future Opportunities in Zimbabwe Harare</w:t>
      </w:r>
    </w:p>
    <w:p>
      <w:pPr>
        <w:pStyle w:val="FirstParagraph"/>
      </w:pPr>
      <w:r>
        <w:t xml:space="preserve">This Sales Report identifies three high-potential growth areas for Electrical Engineering services:</w:t>
      </w:r>
    </w:p>
    <w:p>
      <w:pPr>
        <w:numPr>
          <w:ilvl w:val="0"/>
          <w:numId w:val="1003"/>
        </w:numPr>
        <w:pStyle w:val="Compact"/>
      </w:pPr>
      <w:r>
        <w:rPr>
          <w:bCs/>
          <w:b/>
        </w:rPr>
        <w:t xml:space="preserve">Rural Electrification Contracts:</w:t>
      </w:r>
      <w:r>
        <w:t xml:space="preserve"> </w:t>
      </w:r>
      <w:r>
        <w:t xml:space="preserve">Government's $300M rural grid expansion initiative (funded by World Bank) requires Electrical Engineers certified in Zimbabwe's national standards. We're forming a Harare-based rural task force targeting 15+ new contracts by Q2 2024.</w:t>
      </w:r>
    </w:p>
    <w:p>
      <w:pPr>
        <w:numPr>
          <w:ilvl w:val="0"/>
          <w:numId w:val="1003"/>
        </w:numPr>
        <w:pStyle w:val="Compact"/>
      </w:pPr>
      <w:r>
        <w:rPr>
          <w:bCs/>
          <w:b/>
        </w:rPr>
        <w:t xml:space="preserve">SME Power Solutions:</w:t>
      </w:r>
      <w:r>
        <w:t xml:space="preserve"> </w:t>
      </w:r>
      <w:r>
        <w:t xml:space="preserve">73% of Harare micro-businesses face power costs eating into profits. We'll launch 'Harare PowerSaver' – a standardized Electrical Engineer assessment package priced under ZWL 50,000.</w:t>
      </w:r>
    </w:p>
    <w:p>
      <w:pPr>
        <w:numPr>
          <w:ilvl w:val="0"/>
          <w:numId w:val="1003"/>
        </w:numPr>
        <w:pStyle w:val="Compact"/>
      </w:pPr>
      <w:r>
        <w:rPr>
          <w:bCs/>
          <w:b/>
        </w:rPr>
        <w:t xml:space="preserve">EV Charging Infrastructure:</w:t>
      </w:r>
      <w:r>
        <w:t xml:space="preserve"> </w:t>
      </w:r>
      <w:r>
        <w:t xml:space="preserve">As Harare's first EV taxi service (ZimRide) scales, we're positioning our Electrical Engineers to design charging networks at key hubs like Mbare and Newlands. This aligns with Zimbabwe's National Electric Vehicle Strategy 2030.</w:t>
      </w:r>
    </w:p>
    <w:bookmarkEnd w:id="28"/>
    <w:bookmarkStart w:id="29"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Invest in Harare-Specific Training:</w:t>
      </w:r>
      <w:r>
        <w:t xml:space="preserve"> </w:t>
      </w:r>
      <w:r>
        <w:t xml:space="preserve">Develop Electrical Engineer certification modules covering Zimbabwe's unique grid codes (e.g., ZIMRA 48:2019) – projected ROI: 24% higher client trust.</w:t>
      </w:r>
    </w:p>
    <w:p>
      <w:pPr>
        <w:numPr>
          <w:ilvl w:val="0"/>
          <w:numId w:val="1004"/>
        </w:numPr>
        <w:pStyle w:val="Compact"/>
      </w:pPr>
      <w:r>
        <w:rPr>
          <w:bCs/>
          <w:b/>
        </w:rPr>
        <w:t xml:space="preserve">Establish Harare Engineering Hub:</w:t>
      </w:r>
      <w:r>
        <w:t xml:space="preserve"> </w:t>
      </w:r>
      <w:r>
        <w:t xml:space="preserve">Centralize our Electrical Engineers in a dedicated Harare office to enable rapid response (&lt;3-hour dispatch time), directly addressing the #1 client pain point per our Q3 survey.</w:t>
      </w:r>
    </w:p>
    <w:p>
      <w:pPr>
        <w:numPr>
          <w:ilvl w:val="0"/>
          <w:numId w:val="1004"/>
        </w:numPr>
        <w:pStyle w:val="Compact"/>
      </w:pPr>
      <w:r>
        <w:rPr>
          <w:bCs/>
          <w:b/>
        </w:rPr>
        <w:t xml:space="preserve">Pursue Government Partnerships:</w:t>
      </w:r>
      <w:r>
        <w:t xml:space="preserve"> </w:t>
      </w:r>
      <w:r>
        <w:t xml:space="preserve">Target Power and Energy Ministry contracts requiring Electrical Engineer-led feasibility studies for new substations in Harare's expanding suburbs.</w:t>
      </w:r>
    </w:p>
    <w:bookmarkEnd w:id="29"/>
    <w:bookmarkStart w:id="30" w:name="viii.-conclusion"/>
    <w:p>
      <w:pPr>
        <w:pStyle w:val="Heading2"/>
      </w:pPr>
      <w:r>
        <w:t xml:space="preserve">VIII. Conclusion</w:t>
      </w:r>
    </w:p>
    <w:p>
      <w:pPr>
        <w:pStyle w:val="FirstParagraph"/>
      </w:pPr>
      <w:r>
        <w:t xml:space="preserve">This Sales Report unequivocally demonstrates that the Electrical Engineer is the linchpin of success for engineering services in Zimbabwe Harare. Our Q3 performance – exceeding revenue targets despite economic headwinds – proves that specialized on-ground Electrical Engineering expertise directly translates to client acquisition, project profitability, and market leadership. As Harare continues its urbanization trajectory, our strategic investment in Electrical Engineers will remain the cornerstone of sustainable growth. The data is clear: In Zimbabwe Harare's dynamic electrical landscape, the right Electrical Engineer isn't just valuable – they are the revenue engine.</w:t>
      </w:r>
    </w:p>
    <w:p>
      <w:pPr>
        <w:pStyle w:val="BodyText"/>
      </w:pPr>
      <w:r>
        <w:rPr>
          <w:bCs/>
          <w:b/>
        </w:rPr>
        <w:t xml:space="preserve">Prepared By:</w:t>
      </w:r>
      <w:r>
        <w:t xml:space="preserve"> </w:t>
      </w:r>
      <w:r>
        <w:t xml:space="preserve">T. Mupfumira, Director of Sales Engineering</w:t>
      </w:r>
      <w:r>
        <w:br/>
      </w:r>
      <w:r>
        <w:rPr>
          <w:bCs/>
          <w:b/>
        </w:rPr>
        <w:t xml:space="preserve">Harare Electrical Solutions Ltd.</w:t>
      </w:r>
      <w:r>
        <w:br/>
      </w:r>
      <w:r>
        <w:rPr>
          <w:bCs/>
          <w:b/>
        </w:rPr>
        <w:t xml:space="preserve">Harare, Zimbabwe</w:t>
      </w:r>
    </w:p>
    <w:p>
      <w:pPr>
        <w:pStyle w:val="BodyText"/>
      </w:pPr>
      <w:r>
        <w:rPr>
          <w:iCs/>
          <w:i/>
        </w:rPr>
        <w:t xml:space="preserve">This document constitutes an official Sales Report for the Electrical Engineering division. All figures validated against HES accounting systems (Harare office: Plot 123, Sam Nujoma Avenue).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Zimbabwe Harare Market</dc:title>
  <dc:creator/>
  <dc:language>en</dc:language>
  <cp:keywords/>
  <dcterms:created xsi:type="dcterms:W3CDTF">2026-07-19T06:58:51Z</dcterms:created>
  <dcterms:modified xsi:type="dcterms:W3CDTF">2026-07-19T06:58:51Z</dcterms:modified>
</cp:coreProperties>
</file>

<file path=docProps/custom.xml><?xml version="1.0" encoding="utf-8"?>
<Properties xmlns="http://schemas.openxmlformats.org/officeDocument/2006/custom-properties" xmlns:vt="http://schemas.openxmlformats.org/officeDocument/2006/docPropsVTypes"/>
</file>