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8" w:name="Xdd97bf6e577cbc634b592ac328324212c4fe970"/>
    <w:p>
      <w:pPr>
        <w:pStyle w:val="Heading1"/>
      </w:pPr>
      <w:r>
        <w:t xml:space="preserve">Comprehensive Sales Report: Electrician Services in India's New Delhi Metropolitan Area</w:t>
      </w:r>
    </w:p>
    <w:bookmarkStart w:id="20" w:name="executive-summary"/>
    <w:p>
      <w:pPr>
        <w:pStyle w:val="Heading2"/>
      </w:pPr>
      <w:r>
        <w:t xml:space="preserve">Executive Summary</w:t>
      </w:r>
    </w:p>
    <w:p>
      <w:pPr>
        <w:pStyle w:val="FirstParagraph"/>
      </w:pPr>
      <w:r>
        <w:t xml:space="preserve">This Sales Report presents a detailed analysis of electrical service operations across New Delhi, India. As the capital city of one of the world's fastest-growing economies, New Delhi represents a critical market for professional electrician services. Our data reveals robust demand patterns and strategic opportunities within this high-density urban environment. The report confirms that electrical service providers operating in New Delhi are experiencing 18% year-on-year growth, with residential installations accounting for 62% of total revenue streams. This document serves as both a performance assessment and roadmap for electrician businesses navigating India's most dynamic electrical market.</w:t>
      </w:r>
    </w:p>
    <w:bookmarkEnd w:id="20"/>
    <w:bookmarkStart w:id="21" w:name="X6d359447884e022e2821645906f474d18bf991b"/>
    <w:p>
      <w:pPr>
        <w:pStyle w:val="Heading2"/>
      </w:pPr>
      <w:r>
        <w:t xml:space="preserve">Market Context: Why New Delhi Demands Specialized Electrician Services</w:t>
      </w:r>
    </w:p>
    <w:p>
      <w:pPr>
        <w:pStyle w:val="FirstParagraph"/>
      </w:pPr>
      <w:r>
        <w:t xml:space="preserve">New Delhi's unique urban landscape creates distinctive requirements for electricians. With over 19 million residents in the National Capital Territory (NCT), the city faces unprecedented infrastructure challenges. Power fluctuations, aging electrical systems in colonial-era buildings, and rapid construction of smart homes demand specialized skills from every professional electrician operating here. The Indian government's UJALA scheme and urban electrification drives have further amplified demand for certified electrician services across Delhi's 11 districts. Our data shows 74% of new residential constructions in New Delhi now require pre-installation electrical audits – a service we've integrated into our sales package.</w:t>
      </w:r>
    </w:p>
    <w:bookmarkEnd w:id="21"/>
    <w:bookmarkStart w:id="22" w:name="Xeb32ef4c64ebc346ce9e5506fe2c3cc3f69ab47"/>
    <w:p>
      <w:pPr>
        <w:pStyle w:val="Heading2"/>
      </w:pPr>
      <w:r>
        <w:t xml:space="preserve">Current Sales Performance (January-December 2023)</w:t>
      </w:r>
    </w:p>
    <w:p>
      <w:pPr>
        <w:pStyle w:val="FirstParagraph"/>
      </w:pPr>
      <w:r>
        <w:rPr>
          <w:bCs/>
          <w:b/>
        </w:rPr>
        <w:t xml:space="preserve">Revenue Streams:</w:t>
      </w:r>
    </w:p>
    <w:p>
      <w:pPr>
        <w:numPr>
          <w:ilvl w:val="0"/>
          <w:numId w:val="1001"/>
        </w:numPr>
        <w:pStyle w:val="Compact"/>
      </w:pPr>
      <w:r>
        <w:t xml:space="preserve">Residential Services: ₹18.7 Cr (65% of total) - Dominated by home rewiring projects in South Delhi and Gurgaon suburbs</w:t>
      </w:r>
    </w:p>
    <w:p>
      <w:pPr>
        <w:numPr>
          <w:ilvl w:val="0"/>
          <w:numId w:val="1001"/>
        </w:numPr>
        <w:pStyle w:val="Compact"/>
      </w:pPr>
      <w:r>
        <w:t xml:space="preserve">Commercial Installations: ₹9.2 Cr (32%) - Major contracts with IT parks in Cyber City and corporate offices in Connaught Place</w:t>
      </w:r>
    </w:p>
    <w:p>
      <w:pPr>
        <w:numPr>
          <w:ilvl w:val="0"/>
          <w:numId w:val="1001"/>
        </w:numPr>
        <w:pStyle w:val="Compact"/>
      </w:pPr>
      <w:r>
        <w:t xml:space="preserve">Emergency Repairs: ₹1.8 Cr (6%) - Critical growth segment due to monsoon-related power surges</w:t>
      </w:r>
    </w:p>
    <w:p>
      <w:pPr>
        <w:pStyle w:val="FirstParagraph"/>
      </w:pPr>
      <w:r>
        <w:rPr>
          <w:bCs/>
          <w:b/>
        </w:rPr>
        <w:t xml:space="preserve">Geographic Sales Distribution:</w:t>
      </w:r>
    </w:p>
    <w:p>
      <w:pPr>
        <w:pStyle w:val="BodyText"/>
      </w:pPr>
      <w:r>
        <w:t xml:space="preserve">Area</w:t>
      </w:r>
    </w:p>
    <w:p>
      <w:pPr>
        <w:pStyle w:val="BodyText"/>
      </w:pPr>
      <w:r>
        <w:t xml:space="preserve">Service Requests</w:t>
      </w:r>
    </w:p>
    <w:p>
      <w:pPr>
        <w:pStyle w:val="BodyText"/>
      </w:pPr>
      <w:r>
        <w:t xml:space="preserve">Growth vs 2022</w:t>
      </w:r>
    </w:p>
    <w:p>
      <w:pPr>
        <w:pStyle w:val="BodyText"/>
      </w:pPr>
      <w:r>
        <w:t xml:space="preserve">Average Ticket Value (₹)</w:t>
      </w:r>
    </w:p>
    <w:p>
      <w:pPr>
        <w:pStyle w:val="BodyText"/>
      </w:pPr>
      <w:r>
        <w:t xml:space="preserve">Punjabi Bagh</w:t>
      </w:r>
    </w:p>
    <w:p>
      <w:pPr>
        <w:pStyle w:val="BodyText"/>
      </w:pPr>
      <w:r>
        <w:t xml:space="preserve">1,845</w:t>
      </w:r>
    </w:p>
    <w:p>
      <w:pPr>
        <w:pStyle w:val="BodyText"/>
      </w:pPr>
      <w:r>
        <w:t xml:space="preserve">23%</w:t>
      </w:r>
    </w:p>
    <w:p>
      <w:pPr>
        <w:pStyle w:val="BodyText"/>
      </w:pPr>
      <w:r>
        <w:t xml:space="preserve">7,850</w:t>
      </w:r>
    </w:p>
    <w:p>
      <w:pPr>
        <w:pStyle w:val="BodyText"/>
      </w:pPr>
      <w:r>
        <w:t xml:space="preserve">Gurgaon (Gurugram)</w:t>
      </w:r>
    </w:p>
    <w:p>
      <w:pPr>
        <w:pStyle w:val="BodyText"/>
      </w:pPr>
      <w:r>
        <w:t xml:space="preserve">2,103</w:t>
      </w:r>
    </w:p>
    <w:p>
      <w:pPr>
        <w:pStyle w:val="BodyText"/>
      </w:pPr>
      <w:r>
        <w:t xml:space="preserve">+31%</w:t>
      </w:r>
    </w:p>
    <w:p>
      <w:pPr>
        <w:pStyle w:val="BodyText"/>
      </w:pPr>
      <w:r>
        <w:t xml:space="preserve">Top Growth Markets in New Delhi</w:t>
      </w:r>
    </w:p>
    <w:p>
      <w:pPr>
        <w:pStyle w:val="BodyText"/>
      </w:pPr>
      <w:r>
        <w:t xml:space="preserve">Our strategic expansion into Gurgaon's tech corridors contributed to the highest growth rate (31%), where demand for smart home electrical systems surged by 47% year-over-year. Residential customers in South Delhi demonstrated the highest ticket value (₹9,200 avg), reflecting premium service expectations.</w:t>
      </w:r>
    </w:p>
    <w:bookmarkEnd w:id="22"/>
    <w:bookmarkStart w:id="23" w:name="X827b165c47df316c970a5d45745fdda3fa9b453"/>
    <w:p>
      <w:pPr>
        <w:pStyle w:val="Heading2"/>
      </w:pPr>
      <w:r>
        <w:t xml:space="preserve">Customer Satisfaction and Service Differentiation</w:t>
      </w:r>
    </w:p>
    <w:p>
      <w:pPr>
        <w:pStyle w:val="FirstParagraph"/>
      </w:pPr>
      <w:r>
        <w:t xml:space="preserve">Client feedback from New Delhi's electrician service recipients reveals exceptional satisfaction scores of 4.8/5 stars. Key differentiators include:</w:t>
      </w:r>
    </w:p>
    <w:p>
      <w:pPr>
        <w:numPr>
          <w:ilvl w:val="0"/>
          <w:numId w:val="1002"/>
        </w:numPr>
        <w:pStyle w:val="Compact"/>
      </w:pPr>
      <w:r>
        <w:rPr>
          <w:bCs/>
          <w:b/>
        </w:rPr>
        <w:t xml:space="preserve">National Electrician Certification (NEBOSH):</w:t>
      </w:r>
      <w:r>
        <w:t xml:space="preserve"> </w:t>
      </w:r>
      <w:r>
        <w:t xml:space="preserve">92% of customers prioritized certified electricians when booking services in New Delhi</w:t>
      </w:r>
    </w:p>
    <w:p>
      <w:pPr>
        <w:numPr>
          <w:ilvl w:val="0"/>
          <w:numId w:val="1002"/>
        </w:numPr>
        <w:pStyle w:val="Compact"/>
      </w:pPr>
      <w:r>
        <w:rPr>
          <w:bCs/>
          <w:b/>
        </w:rPr>
        <w:t xml:space="preserve">24/7 Emergency Response:</w:t>
      </w:r>
      <w:r>
        <w:t xml:space="preserve"> </w:t>
      </w:r>
      <w:r>
        <w:t xml:space="preserve">Critical for Delhi's monsoon season (June-September), reducing emergency call response time to under 90 minutes</w:t>
      </w:r>
    </w:p>
    <w:p>
      <w:pPr>
        <w:numPr>
          <w:ilvl w:val="0"/>
          <w:numId w:val="1002"/>
        </w:numPr>
        <w:pStyle w:val="Compact"/>
      </w:pPr>
      <w:r>
        <w:rPr>
          <w:bCs/>
          <w:b/>
        </w:rPr>
        <w:t xml:space="preserve">Smart Home Integration:</w:t>
      </w:r>
      <w:r>
        <w:t xml:space="preserve"> </w:t>
      </w:r>
      <w:r>
        <w:t xml:space="preserve">68% of residential sales now include IoT device compatibility setup – a service unique to our New Delhi electrician team</w:t>
      </w:r>
    </w:p>
    <w:p>
      <w:pPr>
        <w:pStyle w:val="FirstParagraph"/>
      </w:pPr>
      <w:r>
        <w:t xml:space="preserve">One commercial client in Connaught Place noted: "Your Delhi electrician team completed our office rewiring during the pandemic with zero disruption to operations. The certification and local knowledge made all the difference." This testimonial reflects our core service philosophy for India New Delhi markets.</w:t>
      </w:r>
    </w:p>
    <w:bookmarkEnd w:id="23"/>
    <w:bookmarkStart w:id="24" w:name="X4ab534a5709151624ab1d51c4950088699d5385"/>
    <w:p>
      <w:pPr>
        <w:pStyle w:val="Heading2"/>
      </w:pPr>
      <w:r>
        <w:t xml:space="preserve">Key Challenges in New Delhi's Electrical Service Market</w:t>
      </w:r>
    </w:p>
    <w:p>
      <w:pPr>
        <w:pStyle w:val="FirstParagraph"/>
      </w:pPr>
      <w:r>
        <w:t xml:space="preserve">Operating as an electrician in India's capital presents unique hurdles:</w:t>
      </w:r>
    </w:p>
    <w:p>
      <w:pPr>
        <w:numPr>
          <w:ilvl w:val="0"/>
          <w:numId w:val="1003"/>
        </w:numPr>
        <w:pStyle w:val="Compact"/>
      </w:pPr>
      <w:r>
        <w:rPr>
          <w:bCs/>
          <w:b/>
        </w:rPr>
        <w:t xml:space="preserve">Regulatory Compliance:</w:t>
      </w:r>
      <w:r>
        <w:t xml:space="preserve"> </w:t>
      </w:r>
      <w:r>
        <w:t xml:space="preserve">Multiple municipal bylaws across 11 districts require constant certification updates for every electrician. Our team spends 38 hours monthly on compliance management.</w:t>
      </w:r>
    </w:p>
    <w:p>
      <w:pPr>
        <w:numPr>
          <w:ilvl w:val="0"/>
          <w:numId w:val="1003"/>
        </w:numPr>
        <w:pStyle w:val="Compact"/>
      </w:pPr>
      <w:r>
        <w:rPr>
          <w:bCs/>
          <w:b/>
        </w:rPr>
        <w:t xml:space="preserve">Urban Density Constraints:</w:t>
      </w:r>
      <w:r>
        <w:t xml:space="preserve"> </w:t>
      </w:r>
      <w:r>
        <w:t xml:space="preserve">Narrow lanes in Old Delhi and overcrowded neighborhoods complicate equipment transport, increasing service costs by 22% compared to suburban areas.</w:t>
      </w:r>
    </w:p>
    <w:p>
      <w:pPr>
        <w:numPr>
          <w:ilvl w:val="0"/>
          <w:numId w:val="1003"/>
        </w:numPr>
        <w:pStyle w:val="Compact"/>
      </w:pPr>
      <w:r>
        <w:rPr>
          <w:bCs/>
          <w:b/>
        </w:rPr>
        <w:t xml:space="preserve">Misleading Market Competition:</w:t>
      </w:r>
      <w:r>
        <w:t xml:space="preserve"> </w:t>
      </w:r>
      <w:r>
        <w:t xml:space="preserve">Unlicensed "electricians" charging 40% below market rates continue to operate, requiring aggressive client education campaigns across New Delhi.</w:t>
      </w:r>
    </w:p>
    <w:bookmarkEnd w:id="24"/>
    <w:bookmarkStart w:id="25" w:name="Xb3a69f8df1e136340af01d41c0db1aefdf93173"/>
    <w:p>
      <w:pPr>
        <w:pStyle w:val="Heading2"/>
      </w:pPr>
      <w:r>
        <w:t xml:space="preserve">Strategic Growth Initiatives for India New Delhi</w:t>
      </w:r>
    </w:p>
    <w:p>
      <w:pPr>
        <w:pStyle w:val="FirstParagraph"/>
      </w:pPr>
      <w:r>
        <w:t xml:space="preserve">Based on this Sales Report analysis, we're implementing three targeted initiatives:</w:t>
      </w:r>
    </w:p>
    <w:p>
      <w:pPr>
        <w:numPr>
          <w:ilvl w:val="0"/>
          <w:numId w:val="1004"/>
        </w:numPr>
        <w:pStyle w:val="Compact"/>
      </w:pPr>
      <w:r>
        <w:rPr>
          <w:bCs/>
          <w:b/>
        </w:rPr>
        <w:t xml:space="preserve">New Delhi Electrical Safety Campaign:</w:t>
      </w:r>
      <w:r>
        <w:t xml:space="preserve"> </w:t>
      </w:r>
      <w:r>
        <w:t xml:space="preserve">Partnering with Delhi Municipal Corporation to offer free home safety audits – generating 387 qualified leads in Q1 2024</w:t>
      </w:r>
    </w:p>
    <w:p>
      <w:pPr>
        <w:numPr>
          <w:ilvl w:val="0"/>
          <w:numId w:val="1004"/>
        </w:numPr>
        <w:pStyle w:val="Compact"/>
      </w:pPr>
      <w:r>
        <w:rPr>
          <w:bCs/>
          <w:b/>
        </w:rPr>
        <w:t xml:space="preserve">Skill Development Program:</w:t>
      </w:r>
      <w:r>
        <w:t xml:space="preserve"> </w:t>
      </w:r>
      <w:r>
        <w:t xml:space="preserve">Training all electrician staff in smart home systems (65% of new Delhi households now have at least one IoT device)</w:t>
      </w:r>
    </w:p>
    <w:p>
      <w:pPr>
        <w:numPr>
          <w:ilvl w:val="0"/>
          <w:numId w:val="1004"/>
        </w:numPr>
        <w:pStyle w:val="Compact"/>
      </w:pPr>
      <w:r>
        <w:rPr>
          <w:bCs/>
          <w:b/>
        </w:rPr>
        <w:t xml:space="preserve">District-Specific Service Tiers:</w:t>
      </w:r>
      <w:r>
        <w:t xml:space="preserve"> </w:t>
      </w:r>
      <w:r>
        <w:t xml:space="preserve">Customizing packages for North Delhi's commercial zones versus South Delhi's residential areas</w:t>
      </w:r>
    </w:p>
    <w:bookmarkEnd w:id="25"/>
    <w:bookmarkStart w:id="26" w:name="financial-projections-2024-2025"/>
    <w:p>
      <w:pPr>
        <w:pStyle w:val="Heading2"/>
      </w:pPr>
      <w:r>
        <w:t xml:space="preserve">Financial Projections: 2024-2025</w:t>
      </w:r>
    </w:p>
    <w:p>
      <w:pPr>
        <w:pStyle w:val="FirstParagraph"/>
      </w:pPr>
      <w:r>
        <w:t xml:space="preserve">Predictive modeling indicates New Delhi will drive 78% of our national revenue growth. We forecast:</w:t>
      </w:r>
    </w:p>
    <w:p>
      <w:pPr>
        <w:numPr>
          <w:ilvl w:val="0"/>
          <w:numId w:val="1005"/>
        </w:numPr>
        <w:pStyle w:val="Compact"/>
      </w:pPr>
      <w:r>
        <w:t xml:space="preserve">31% increase in residential electrical service bookings (led by smart home demand)</w:t>
      </w:r>
    </w:p>
    <w:p>
      <w:pPr>
        <w:numPr>
          <w:ilvl w:val="0"/>
          <w:numId w:val="1005"/>
        </w:numPr>
        <w:pStyle w:val="Compact"/>
      </w:pPr>
      <w:r>
        <w:t xml:space="preserve">45% rise in commercial contracts with new IT parks under development</w:t>
      </w:r>
    </w:p>
    <w:p>
      <w:pPr>
        <w:numPr>
          <w:ilvl w:val="0"/>
          <w:numId w:val="1005"/>
        </w:numPr>
        <w:pStyle w:val="Compact"/>
      </w:pPr>
      <w:r>
        <w:t xml:space="preserve">22% expansion of emergency repair services during peak monsoon season</w:t>
      </w:r>
    </w:p>
    <w:bookmarkEnd w:id="26"/>
    <w:bookmarkStart w:id="27" w:name="Xb58de902d1136939dd37c7c711694bd9240098d"/>
    <w:p>
      <w:pPr>
        <w:pStyle w:val="Heading2"/>
      </w:pPr>
      <w:r>
        <w:t xml:space="preserve">Conclusion: Electrician Excellence in India's Capital</w:t>
      </w:r>
    </w:p>
    <w:p>
      <w:pPr>
        <w:pStyle w:val="FirstParagraph"/>
      </w:pPr>
      <w:r>
        <w:t xml:space="preserve">This comprehensive Sales Report confirms New Delhi's status as India's most lucrative market for professional electrician services. The city's rapid urbanization, regulatory environment, and technological adoption create a perfect storm for certified electrical service providers who understand local nuances. Our data proves that electricians operating with deep New Delhi market knowledge achieve 34% higher customer retention than national competitors. As India's capital continues its electrification journey – with government targets for 100% household connectivity by 2026 – our strategic focus on Delhi-based services positions us to capture significant market share. The future of electrician businesses in India New Delhi lies not just in technical skill, but in understanding the city's unique electrical ecosystem from Lajpat Nagar to Noida.</w:t>
      </w:r>
    </w:p>
    <w:p>
      <w:pPr>
        <w:pStyle w:val="BodyText"/>
      </w:pPr>
      <w:r>
        <w:rPr>
          <w:bCs/>
          <w:b/>
        </w:rPr>
        <w:t xml:space="preserve">Prepared for:</w:t>
      </w:r>
      <w:r>
        <w:t xml:space="preserve"> </w:t>
      </w:r>
      <w:r>
        <w:t xml:space="preserve">National Electrical Services Division, India</w:t>
      </w:r>
      <w:r>
        <w:br/>
      </w:r>
      <w:r>
        <w:rPr>
          <w:bCs/>
          <w:b/>
        </w:rPr>
        <w:t xml:space="preserve">Date:</w:t>
      </w:r>
      <w:r>
        <w:t xml:space="preserve"> </w:t>
      </w:r>
      <w:r>
        <w:t xml:space="preserve">April 15, 2024</w:t>
      </w:r>
      <w:r>
        <w:br/>
      </w:r>
      <w:r>
        <w:rPr>
          <w:bCs/>
          <w:b/>
        </w:rPr>
        <w:t xml:space="preserve">Report Type:</w:t>
      </w:r>
      <w:r>
        <w:t xml:space="preserve"> </w:t>
      </w:r>
      <w:r>
        <w:t xml:space="preserve">Quarterly Sales Analysis - New Delhi Metropolitan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India New Delhi Market Analysis</dc:title>
  <dc:creator/>
  <dc:language>en</dc:language>
  <cp:keywords/>
  <dcterms:created xsi:type="dcterms:W3CDTF">2025-12-16T08:38:09Z</dcterms:created>
  <dcterms:modified xsi:type="dcterms:W3CDTF">2025-12-16T08:38:09Z</dcterms:modified>
</cp:coreProperties>
</file>

<file path=docProps/custom.xml><?xml version="1.0" encoding="utf-8"?>
<Properties xmlns="http://schemas.openxmlformats.org/officeDocument/2006/custom-properties" xmlns:vt="http://schemas.openxmlformats.org/officeDocument/2006/docPropsVTypes"/>
</file>