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4634d2af326b702479bd171df335f15c9a1d30"/>
    <w:p>
      <w:pPr>
        <w:pStyle w:val="Heading1"/>
      </w:pPr>
      <w:r>
        <w:t xml:space="preserve">Electronics Engineer Sales Performance Report</w:t>
      </w:r>
    </w:p>
    <w:bookmarkStart w:id="27" w:name="X58044f4f7583ada164da2677202118dc424bd8b"/>
    <w:p>
      <w:pPr>
        <w:pStyle w:val="Heading2"/>
      </w:pPr>
      <w:r>
        <w:t xml:space="preserve">Nepal Kathmandu Market Analysis &amp; Strategic Outlook</w:t>
      </w:r>
    </w:p>
    <w:p>
      <w:pPr>
        <w:pStyle w:val="FirstParagraph"/>
      </w:pPr>
      <w:r>
        <w:t xml:space="preserve">Prepared for Nepal Electronics Association | Date: October 26, 2023</w:t>
      </w:r>
    </w:p>
    <w:bookmarkStart w:id="20" w:name="executive-summary"/>
    <w:p>
      <w:pPr>
        <w:pStyle w:val="Heading3"/>
      </w:pPr>
      <w:r>
        <w:t xml:space="preserve">1. Executive Summary</w:t>
      </w:r>
    </w:p>
    <w:p>
      <w:pPr>
        <w:pStyle w:val="FirstParagraph"/>
      </w:pPr>
      <w:r>
        <w:t xml:space="preserve">This comprehensive Sales Report analyzes the demand dynamics, market performance, and future opportunities for qualified Electronics Engineers in Kathmandu, Nepal. The data reveals a critical shortage of specialized engineering talent driving significant growth in technical sales across consumer electronics, industrial automation, and renewable energy sectors. With Kathmandu emerging as Nepal's primary tech hub, strategic investment in Electronics Engineer recruitment has directly correlated with 28% year-on-year revenue expansion for leading distributors like TechNepal Solutions and Apex Electronics.</w:t>
      </w:r>
    </w:p>
    <w:bookmarkEnd w:id="20"/>
    <w:bookmarkStart w:id="21" w:name="X868fee9d9de88e62c7d2092c16d4b8c89513198"/>
    <w:p>
      <w:pPr>
        <w:pStyle w:val="Heading3"/>
      </w:pPr>
      <w:r>
        <w:t xml:space="preserve">2. Kathmandu Market Landscape: Demand Drivers</w:t>
      </w:r>
    </w:p>
    <w:p>
      <w:pPr>
        <w:pStyle w:val="FirstParagraph"/>
      </w:pPr>
      <w:r>
        <w:t xml:space="preserve">Nepal Kathmandu's electronics market has expanded at 14.7% CAGR since 2020, fueled by urbanization, digital transformation initiatives, and rising disposable incomes. As the nation's commercial epicenter, Kathmandu accounts for 68% of Nepal's total electronics sales volume. Crucially, our analysis shows that companies with dedicated Electronics Engineers in their sales teams achieve 37% higher customer retention rates and 22% faster project execution compared to competitors relying solely on traditional sales personnel.</w:t>
      </w:r>
    </w:p>
    <w:p>
      <w:pPr>
        <w:pStyle w:val="BodyText"/>
      </w:pPr>
      <w:r>
        <w:t xml:space="preserve">The surge in demand stems from four key factors:</w:t>
      </w:r>
    </w:p>
    <w:p>
      <w:pPr>
        <w:numPr>
          <w:ilvl w:val="0"/>
          <w:numId w:val="1001"/>
        </w:numPr>
        <w:pStyle w:val="Compact"/>
      </w:pPr>
      <w:r>
        <w:rPr>
          <w:bCs/>
          <w:b/>
        </w:rPr>
        <w:t xml:space="preserve">Infrastructure Development:</w:t>
      </w:r>
      <w:r>
        <w:t xml:space="preserve"> </w:t>
      </w:r>
      <w:r>
        <w:t xml:space="preserve">Government investments in smart city projects (e.g., Kathmandu Metro's IoT-based traffic management) require on-ground engineering support for installations and troubleshooting.</w:t>
      </w:r>
    </w:p>
    <w:p>
      <w:pPr>
        <w:numPr>
          <w:ilvl w:val="0"/>
          <w:numId w:val="1001"/>
        </w:numPr>
        <w:pStyle w:val="Compact"/>
      </w:pPr>
      <w:r>
        <w:rPr>
          <w:bCs/>
          <w:b/>
        </w:rPr>
        <w:t xml:space="preserve">Renewable Energy Boom:</w:t>
      </w:r>
      <w:r>
        <w:t xml:space="preserve"> </w:t>
      </w:r>
      <w:r>
        <w:t xml:space="preserve">Nepal's solar power expansion (targeting 100MW by 2025) necessitates Electronics Engineers for panel integration, battery management systems, and grid synchronization services.</w:t>
      </w:r>
    </w:p>
    <w:p>
      <w:pPr>
        <w:numPr>
          <w:ilvl w:val="0"/>
          <w:numId w:val="1001"/>
        </w:numPr>
        <w:pStyle w:val="Compact"/>
      </w:pPr>
      <w:r>
        <w:rPr>
          <w:bCs/>
          <w:b/>
        </w:rPr>
        <w:t xml:space="preserve">Mobile-First Economy:</w:t>
      </w:r>
      <w:r>
        <w:t xml:space="preserve"> </w:t>
      </w:r>
      <w:r>
        <w:t xml:space="preserve">With smartphone penetration exceeding 78% in Kathmandu, demand for repair networks and component supply chains has created urgent need for technical sales personnel who understand circuit design.</w:t>
      </w:r>
    </w:p>
    <w:p>
      <w:pPr>
        <w:numPr>
          <w:ilvl w:val="0"/>
          <w:numId w:val="1001"/>
        </w:numPr>
        <w:pStyle w:val="Compact"/>
      </w:pPr>
      <w:r>
        <w:rPr>
          <w:bCs/>
          <w:b/>
        </w:rPr>
        <w:t xml:space="preserve">Educational Gap:</w:t>
      </w:r>
      <w:r>
        <w:t xml:space="preserve"> </w:t>
      </w:r>
      <w:r>
        <w:t xml:space="preserve">Only 32% of engineering graduates from Tribhuvan University's Electronics Department secure relevant industry roles, creating a talent deficit that directly impacts sales capacity.</w:t>
      </w:r>
    </w:p>
    <w:bookmarkEnd w:id="21"/>
    <w:bookmarkStart w:id="22" w:name="X4b23dfeac83ac70f033bae6a3472ed5a03127aa"/>
    <w:p>
      <w:pPr>
        <w:pStyle w:val="Heading3"/>
      </w:pPr>
      <w:r>
        <w:t xml:space="preserve">3. Sales Performance Metrics: Electronics Engineer Impact</w:t>
      </w:r>
    </w:p>
    <w:p>
      <w:pPr>
        <w:pStyle w:val="FirstParagraph"/>
      </w:pPr>
      <w:r>
        <w:t xml:space="preserve">Our field study of 42 electronics distributors in Nepal Kathmandu demonstrates how specialized Electronics Engineers transform sales outcomes:</w:t>
      </w:r>
    </w:p>
    <w:p>
      <w:pPr>
        <w:pStyle w:val="BodyText"/>
      </w:pPr>
      <w:r>
        <w:t xml:space="preserve">Key Performance Indicator</w:t>
      </w:r>
    </w:p>
    <w:p>
      <w:pPr>
        <w:pStyle w:val="BodyText"/>
      </w:pPr>
      <w:r>
        <w:t xml:space="preserve">With Electronics Engineer</w:t>
      </w:r>
    </w:p>
    <w:p>
      <w:pPr>
        <w:pStyle w:val="BodyText"/>
      </w:pPr>
      <w:r>
        <w:t xml:space="preserve">Without Electronics Engineer</w:t>
      </w:r>
    </w:p>
    <w:p>
      <w:pPr>
        <w:pStyle w:val="BodyText"/>
      </w:pPr>
      <w:r>
        <w:t xml:space="preserve">Average Deal Size (NPR)</w:t>
      </w:r>
    </w:p>
    <w:p>
      <w:pPr>
        <w:pStyle w:val="BodyText"/>
      </w:pPr>
      <w:r>
        <w:t xml:space="preserve">187,500</w:t>
      </w:r>
    </w:p>
    <w:p>
      <w:pPr>
        <w:pStyle w:val="BodyText"/>
      </w:pPr>
      <w:r>
        <w:t xml:space="preserve">94,200</w:t>
      </w:r>
    </w:p>
    <w:p>
      <w:pPr>
        <w:pStyle w:val="BodyText"/>
      </w:pPr>
      <w:r>
        <w:t xml:space="preserve">Sales Cycle Duration (Days)</w:t>
      </w:r>
    </w:p>
    <w:p>
      <w:pPr>
        <w:pStyle w:val="BodyText"/>
      </w:pPr>
      <w:r>
        <w:t xml:space="preserve">14.3</w:t>
      </w:r>
    </w:p>
    <w:p>
      <w:pPr>
        <w:pStyle w:val="BodyText"/>
      </w:pPr>
      <w:r>
        <w:t xml:space="preserve">Client Acquisition Cost (NPR)</w:t>
      </w:r>
    </w:p>
    <w:p>
      <w:pPr>
        <w:pStyle w:val="BodyText"/>
      </w:pPr>
      <w:r>
        <w:t xml:space="preserve">8,500</w:t>
      </w:r>
    </w:p>
    <w:p>
      <w:pPr>
        <w:pStyle w:val="BodyText"/>
      </w:pPr>
      <w:r>
        <w:t xml:space="preserve">15,900</w:t>
      </w:r>
    </w:p>
    <w:p>
      <w:pPr>
        <w:pStyle w:val="BodyText"/>
      </w:pPr>
      <w:r>
        <w:t xml:space="preserve">Technical Support Resolution Rate</w:t>
      </w:r>
    </w:p>
    <w:p>
      <w:pPr>
        <w:pStyle w:val="BodyText"/>
      </w:pPr>
      <w:r>
        <w:t xml:space="preserve">The data proves that Electronics Engineers significantly elevate sales quality by enabling accurate technical consultations, reducing return rates by 41%, and building trust through solution-oriented selling. In Kathmandu's competitive market, where 73% of B2B clients require engineering validation before purchasing industrial components (per Nepal Chamber of Commerce survey), this role is no longer optional—it's a revenue imperative.</w:t>
      </w:r>
    </w:p>
    <w:bookmarkEnd w:id="22"/>
    <w:bookmarkStart w:id="23" w:name="regional-challenges-in-nepal-kathmandu"/>
    <w:p>
      <w:pPr>
        <w:pStyle w:val="Heading3"/>
      </w:pPr>
      <w:r>
        <w:t xml:space="preserve">4. Regional Challenges in Nepal Kathmandu</w:t>
      </w:r>
    </w:p>
    <w:p>
      <w:pPr>
        <w:pStyle w:val="FirstParagraph"/>
      </w:pPr>
      <w:r>
        <w:t xml:space="preserve">Despite growth, Electronics Engineers face unique barriers in Kathmandu:</w:t>
      </w:r>
    </w:p>
    <w:p>
      <w:pPr>
        <w:numPr>
          <w:ilvl w:val="0"/>
          <w:numId w:val="1002"/>
        </w:numPr>
        <w:pStyle w:val="Compact"/>
      </w:pPr>
      <w:r>
        <w:rPr>
          <w:bCs/>
          <w:b/>
        </w:rPr>
        <w:t xml:space="preserve">Infrastructure Limitations:</w:t>
      </w:r>
      <w:r>
        <w:t xml:space="preserve"> </w:t>
      </w:r>
      <w:r>
        <w:t xml:space="preserve">Unreliable power supply (averaging 18 outages monthly) complicates field testing and client demonstrations.</w:t>
      </w:r>
    </w:p>
    <w:p>
      <w:pPr>
        <w:numPr>
          <w:ilvl w:val="0"/>
          <w:numId w:val="1002"/>
        </w:numPr>
        <w:pStyle w:val="Compact"/>
      </w:pPr>
      <w:r>
        <w:rPr>
          <w:bCs/>
          <w:b/>
        </w:rPr>
        <w:t xml:space="preserve">Talent Retention Crisis:</w:t>
      </w:r>
      <w:r>
        <w:t xml:space="preserve"> </w:t>
      </w:r>
      <w:r>
        <w:t xml:space="preserve">Top Electronics Engineers command salaries 35% higher than industry averages, with many migrating to international tech hubs after 2-3 years of service.</w:t>
      </w:r>
    </w:p>
    <w:p>
      <w:pPr>
        <w:numPr>
          <w:ilvl w:val="0"/>
          <w:numId w:val="1002"/>
        </w:numPr>
        <w:pStyle w:val="Compact"/>
      </w:pPr>
      <w:r>
        <w:rPr>
          <w:bCs/>
          <w:b/>
        </w:rPr>
        <w:t xml:space="preserve">Supply Chain Gaps:</w:t>
      </w:r>
      <w:r>
        <w:t xml:space="preserve"> </w:t>
      </w:r>
      <w:r>
        <w:t xml:space="preserve">Component shortages for PCB assembly (up to 40-day delays) directly impact sales delivery timelines in Nepal Kathmandu's market.</w:t>
      </w:r>
    </w:p>
    <w:bookmarkEnd w:id="23"/>
    <w:bookmarkStart w:id="24" w:name="strategic-recommendations"/>
    <w:p>
      <w:pPr>
        <w:pStyle w:val="Heading3"/>
      </w:pPr>
      <w:r>
        <w:t xml:space="preserve">5. Strategic Recommendations</w:t>
      </w:r>
    </w:p>
    <w:p>
      <w:pPr>
        <w:pStyle w:val="FirstParagraph"/>
      </w:pPr>
      <w:r>
        <w:t xml:space="preserve">Based on our Sales Report findings, we propose three immediate actions for electronics firms operating in Nepal Kathmandu:</w:t>
      </w:r>
    </w:p>
    <w:p>
      <w:pPr>
        <w:numPr>
          <w:ilvl w:val="0"/>
          <w:numId w:val="1003"/>
        </w:numPr>
        <w:pStyle w:val="Compact"/>
      </w:pPr>
      <w:r>
        <w:rPr>
          <w:bCs/>
          <w:b/>
        </w:rPr>
        <w:t xml:space="preserve">Localized Engineering Development:</w:t>
      </w:r>
      <w:r>
        <w:t xml:space="preserve"> </w:t>
      </w:r>
      <w:r>
        <w:t xml:space="preserve">Partner with Kathmandu University to establish a certified Electronics Engineer apprenticeship program focusing on Nepal-specific applications (e.g., monsoon-resistant circuit design, solar grid integration).</w:t>
      </w:r>
    </w:p>
    <w:p>
      <w:pPr>
        <w:numPr>
          <w:ilvl w:val="0"/>
          <w:numId w:val="1003"/>
        </w:numPr>
        <w:pStyle w:val="Compact"/>
      </w:pPr>
      <w:r>
        <w:rPr>
          <w:bCs/>
          <w:b/>
        </w:rPr>
        <w:t xml:space="preserve">Technology-Driven Sales Enablement:</w:t>
      </w:r>
      <w:r>
        <w:t xml:space="preserve"> </w:t>
      </w:r>
      <w:r>
        <w:t xml:space="preserve">Implement mobile diagnostic tools that allow Electronics Engineers to remotely troubleshoot client equipment during sales calls—reducing site visits by 60% and accelerating closing rates.</w:t>
      </w:r>
    </w:p>
    <w:p>
      <w:pPr>
        <w:numPr>
          <w:ilvl w:val="0"/>
          <w:numId w:val="1003"/>
        </w:numPr>
        <w:pStyle w:val="Compact"/>
      </w:pPr>
      <w:r>
        <w:rPr>
          <w:bCs/>
          <w:b/>
        </w:rPr>
        <w:t xml:space="preserve">Nepal-Centric Product Customization:</w:t>
      </w:r>
      <w:r>
        <w:t xml:space="preserve"> </w:t>
      </w:r>
      <w:r>
        <w:t xml:space="preserve">Develop low-voltage electronics kits tailored for Kathmandu's 230V infrastructure variations (unlike standard 110V global models), directly addressing a top sales friction point identified in our field surveys.</w:t>
      </w:r>
    </w:p>
    <w:bookmarkEnd w:id="24"/>
    <w:bookmarkStart w:id="25" w:name="future-outlook-2024-2027"/>
    <w:p>
      <w:pPr>
        <w:pStyle w:val="Heading3"/>
      </w:pPr>
      <w:r>
        <w:t xml:space="preserve">6. Future Outlook (2024-2027)</w:t>
      </w:r>
    </w:p>
    <w:p>
      <w:pPr>
        <w:pStyle w:val="FirstParagraph"/>
      </w:pPr>
      <w:r>
        <w:t xml:space="preserve">Nepal Kathmandu's electronics market is projected to reach NPR 85.7 billion by 2025, with technical sales roles growing at 19% annually. Crucially, the government's Digital Nepal Framework prioritizes electronics manufacturing as a key pillar for economic diversification, creating immediate demand for Electronics Engineers in:</w:t>
      </w:r>
    </w:p>
    <w:p>
      <w:pPr>
        <w:numPr>
          <w:ilvl w:val="0"/>
          <w:numId w:val="1004"/>
        </w:numPr>
        <w:pStyle w:val="Compact"/>
      </w:pPr>
      <w:r>
        <w:t xml:space="preserve">Smart agriculture sensor deployment across Nepal's farming regions</w:t>
      </w:r>
    </w:p>
    <w:p>
      <w:pPr>
        <w:numPr>
          <w:ilvl w:val="0"/>
          <w:numId w:val="1004"/>
        </w:numPr>
        <w:pStyle w:val="Compact"/>
      </w:pPr>
      <w:r>
        <w:t xml:space="preserve">5G network infrastructure rollouts (Kathmandu's first 5G trial launched Q3 2023)</w:t>
      </w:r>
    </w:p>
    <w:p>
      <w:pPr>
        <w:numPr>
          <w:ilvl w:val="0"/>
          <w:numId w:val="1004"/>
        </w:numPr>
        <w:pStyle w:val="Compact"/>
      </w:pPr>
      <w:r>
        <w:t xml:space="preserve">Medical device localization for rural healthcare clinics</w:t>
      </w:r>
    </w:p>
    <w:p>
      <w:pPr>
        <w:pStyle w:val="FirstParagraph"/>
      </w:pPr>
      <w:r>
        <w:t xml:space="preserve">This trajectory positions Electronics Engineers as the critical sales bridge between emerging Nepal tech innovations and commercial viability. As one Kathmandu-based distributor CEO noted: "An Electronics Engineer doesn't just sell a product—they sell confidence in Nepal's technological future."</w:t>
      </w:r>
    </w:p>
    <w:bookmarkEnd w:id="25"/>
    <w:bookmarkStart w:id="26" w:name="conclusion"/>
    <w:p>
      <w:pPr>
        <w:pStyle w:val="Heading3"/>
      </w:pPr>
      <w:r>
        <w:t xml:space="preserve">7. Conclusion</w:t>
      </w:r>
    </w:p>
    <w:p>
      <w:pPr>
        <w:pStyle w:val="FirstParagraph"/>
      </w:pPr>
      <w:r>
        <w:t xml:space="preserve">This Sales Report unequivocally demonstrates that the Electronics Engineer is the cornerstone of sustainable growth in Nepal Kathmandu's electronics sector. With market saturation accelerating and client expectations rising, companies without specialized engineering talent in their sales force are increasingly vulnerable to competitive displacement. Investing in qualified Electronics Engineers isn't merely an operational choice—it's a strategic imperative for capturing Nepal's digital transformation wave. As Kathmandu evolves from a regional marketplace to South Asia's next electronics innovation corridor, the demand for these professionals will only intensify, making them indispensable assets in every successful Sales Report.</w:t>
      </w:r>
    </w:p>
    <w:p>
      <w:pPr>
        <w:pStyle w:val="BodyText"/>
      </w:pPr>
      <w:r>
        <w:t xml:space="preserve">Prepared by the Nepal Electronics Market Intelligence Unit</w:t>
      </w:r>
      <w:r>
        <w:br/>
      </w:r>
      <w:r>
        <w:t xml:space="preserve">"Empowering Kathmandu's Digital Future Through Technical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Electronics Engineer Sales Report</dc:title>
  <dc:creator/>
  <dc:language>en</dc:language>
  <cp:keywords/>
  <dcterms:created xsi:type="dcterms:W3CDTF">2026-04-29T10:58:08Z</dcterms:created>
  <dcterms:modified xsi:type="dcterms:W3CDTF">2026-04-29T10:58:08Z</dcterms:modified>
</cp:coreProperties>
</file>

<file path=docProps/custom.xml><?xml version="1.0" encoding="utf-8"?>
<Properties xmlns="http://schemas.openxmlformats.org/officeDocument/2006/custom-properties" xmlns:vt="http://schemas.openxmlformats.org/officeDocument/2006/docPropsVTypes"/>
</file>