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0" w:name="Xdb4185d3c85faf29ba69a5522c6da540041b0af"/>
    <w:p>
      <w:pPr>
        <w:pStyle w:val="Heading1"/>
      </w:pPr>
      <w:r>
        <w:t xml:space="preserve">ANNUAL SALES REPORT: FILM DIRECTOR SERVICES IN INDIA BANGALORE</w:t>
      </w:r>
    </w:p>
    <w:p>
      <w:pPr>
        <w:pStyle w:val="FirstParagraph"/>
      </w:pPr>
      <w:r>
        <w:t xml:space="preserve">Quarterly Performance Analysis | FY 2023-2024 | Prepared for Strategic Partnerships Division</w:t>
      </w:r>
    </w:p>
    <w:bookmarkEnd w:id="20"/>
    <w:bookmarkStart w:id="21" w:name="executive-summary"/>
    <w:p>
      <w:pPr>
        <w:pStyle w:val="Heading2"/>
      </w:pPr>
      <w:r>
        <w:t xml:space="preserve">Executive Summary</w:t>
      </w:r>
    </w:p>
    <w:p>
      <w:pPr>
        <w:pStyle w:val="FirstParagraph"/>
      </w:pPr>
      <w:r>
        <w:t xml:space="preserve">This comprehensive Sales Report details the performance of our Film Director placement and consultancy services across the dynamic entertainment ecosystem of India Bangalore. As South India's premier hub for film production, Bangalore has witnessed unprecedented growth in demand for visionary Film Directors, driving a 37% year-on-year increase in our sales pipeline. Our strategic focus on connecting globally acclaimed</w:t>
      </w:r>
      <w:r>
        <w:t xml:space="preserve"> </w:t>
      </w:r>
      <w:r>
        <w:rPr>
          <w:bCs/>
          <w:b/>
        </w:rPr>
        <w:t xml:space="preserve">Film Director</w:t>
      </w:r>
      <w:r>
        <w:t xml:space="preserve"> </w:t>
      </w:r>
      <w:r>
        <w:t xml:space="preserve">talent with local production houses and digital streaming platforms has positioned us as the industry's preferred sales partner in the India Bangalore market. This report confirms that specialized director services now constitute 42% of our total enterprise revenue, marking a pivotal shift toward premium creative talent acquisition.</w:t>
      </w:r>
    </w:p>
    <w:p>
      <w:pPr>
        <w:pStyle w:val="BodyText"/>
      </w:pPr>
      <w:r>
        <w:rPr>
          <w:bCs/>
          <w:b/>
        </w:rPr>
        <w:t xml:space="preserve">Key Achievement:</w:t>
      </w:r>
      <w:r>
        <w:t xml:space="preserve"> </w:t>
      </w:r>
      <w:r>
        <w:t xml:space="preserve">Successfully placed 187 Film Directors across 63 feature films, web series, and corporate video projects in India Bangalore during FY2023-2024. This represents a record-breaking 58% increase from the previous fiscal year, directly contributing to ₹14.7 Cr in sales revenue generated through director consultancy services.</w:t>
      </w:r>
    </w:p>
    <w:bookmarkEnd w:id="21"/>
    <w:bookmarkStart w:id="22" w:name="Xb732b19d167bb79afc8153cb6fe3d5ae7bb1a6a"/>
    <w:p>
      <w:pPr>
        <w:pStyle w:val="Heading2"/>
      </w:pPr>
      <w:r>
        <w:t xml:space="preserve">Market Analysis: Bangalore's Film Director Landscape</w:t>
      </w:r>
    </w:p>
    <w:p>
      <w:pPr>
        <w:pStyle w:val="FirstParagraph"/>
      </w:pPr>
      <w:r>
        <w:t xml:space="preserve">India Bangalore has evolved beyond its historical role as a production hub for Kannada cinema to become a national center for multi-language filmmaking, digital content creation, and international co-productions. The Karnataka State Film Development Corporation reports that Bangalore-based studios now account for 31% of all South Indian film productions. This growth directly fuels demand for specialized</w:t>
      </w:r>
      <w:r>
        <w:t xml:space="preserve"> </w:t>
      </w:r>
      <w:r>
        <w:rPr>
          <w:bCs/>
          <w:b/>
        </w:rPr>
        <w:t xml:space="preserve">Film Director</w:t>
      </w:r>
      <w:r>
        <w:t xml:space="preserve"> </w:t>
      </w:r>
      <w:r>
        <w:t xml:space="preserve">services with expertise in:</w:t>
      </w:r>
    </w:p>
    <w:p>
      <w:pPr>
        <w:numPr>
          <w:ilvl w:val="0"/>
          <w:numId w:val="1001"/>
        </w:numPr>
        <w:pStyle w:val="Compact"/>
      </w:pPr>
      <w:r>
        <w:rPr>
          <w:bCs/>
          <w:b/>
        </w:rPr>
        <w:t xml:space="preserve">Digital-First Storytelling:</w:t>
      </w:r>
      <w:r>
        <w:t xml:space="preserve"> </w:t>
      </w:r>
      <w:r>
        <w:t xml:space="preserve">67% of new projects require directors experienced in streaming platform formats (Netflix, Amazon Prime, Disney+)</w:t>
      </w:r>
    </w:p>
    <w:p>
      <w:pPr>
        <w:numPr>
          <w:ilvl w:val="0"/>
          <w:numId w:val="1001"/>
        </w:numPr>
        <w:pStyle w:val="Compact"/>
      </w:pPr>
      <w:r>
        <w:rPr>
          <w:bCs/>
          <w:b/>
        </w:rPr>
        <w:t xml:space="preserve">Cross-Cultural Direction:</w:t>
      </w:r>
      <w:r>
        <w:t xml:space="preserve"> </w:t>
      </w:r>
      <w:r>
        <w:t xml:space="preserve">Growing demand for directors who bridge Bollywood and regional cinema sensibilities</w:t>
      </w:r>
    </w:p>
    <w:p>
      <w:pPr>
        <w:numPr>
          <w:ilvl w:val="0"/>
          <w:numId w:val="1001"/>
        </w:numPr>
        <w:pStyle w:val="Compact"/>
      </w:pPr>
      <w:r>
        <w:rPr>
          <w:bCs/>
          <w:b/>
        </w:rPr>
        <w:t xml:space="preserve">Technical Innovation:</w:t>
      </w:r>
      <w:r>
        <w:t xml:space="preserve"> </w:t>
      </w:r>
      <w:r>
        <w:t xml:space="preserve">Expertise in virtual production studios now mandatory for 89% of major Bangalore-based productions</w:t>
      </w:r>
    </w:p>
    <w:bookmarkEnd w:id="22"/>
    <w:bookmarkStart w:id="23" w:name="X3caeea19a2cb62c2c9a833115f495ab8d1e01d8"/>
    <w:p>
      <w:pPr>
        <w:pStyle w:val="Heading2"/>
      </w:pPr>
      <w:r>
        <w:t xml:space="preserve">Sales Performance Breakdown: India Bangalore Segment</w:t>
      </w:r>
    </w:p>
    <w:p>
      <w:pPr>
        <w:pStyle w:val="FirstParagraph"/>
      </w:pPr>
      <w:r>
        <w:t xml:space="preserve">Service Category</w:t>
      </w:r>
    </w:p>
    <w:p>
      <w:pPr>
        <w:pStyle w:val="BodyText"/>
      </w:pPr>
      <w:r>
        <w:t xml:space="preserve">Q1-2023 (₹ Cr)</w:t>
      </w:r>
    </w:p>
    <w:p>
      <w:pPr>
        <w:pStyle w:val="BodyText"/>
      </w:pPr>
      <w:r>
        <w:t xml:space="preserve">Q4-2023 (₹ Cr)</w:t>
      </w:r>
    </w:p>
    <w:p>
      <w:pPr>
        <w:pStyle w:val="BodyText"/>
      </w:pPr>
      <w:r>
        <w:t xml:space="preserve">YoY Growth</w:t>
      </w:r>
    </w:p>
    <w:p>
      <w:pPr>
        <w:pStyle w:val="BodyText"/>
      </w:pPr>
      <w:r>
        <w:t xml:space="preserve">Market Share in Bangalore</w:t>
      </w:r>
    </w:p>
    <w:p>
      <w:pPr>
        <w:pStyle w:val="BodyText"/>
      </w:pPr>
      <w:r>
        <w:t xml:space="preserve">Film Director Placement (Feature Films)</w:t>
      </w:r>
    </w:p>
    <w:p>
      <w:pPr>
        <w:pStyle w:val="BodyText"/>
      </w:pPr>
      <w:r>
        <w:t xml:space="preserve">1.87</w:t>
      </w:r>
    </w:p>
    <w:p>
      <w:pPr>
        <w:pStyle w:val="BodyText"/>
      </w:pPr>
      <w:r>
        <w:t xml:space="preserve">3.52</w:t>
      </w:r>
    </w:p>
    <w:p>
      <w:pPr>
        <w:pStyle w:val="BodyText"/>
      </w:pPr>
      <w:r>
        <w:t xml:space="preserve">+89%</w:t>
      </w:r>
    </w:p>
    <w:p>
      <w:pPr>
        <w:pStyle w:val="BodyText"/>
      </w:pPr>
      <w:r>
        <w:t xml:space="preserve">24%</w:t>
      </w:r>
    </w:p>
    <w:p>
      <w:pPr>
        <w:pStyle w:val="BodyText"/>
      </w:pPr>
      <w:r>
        <w:t xml:space="preserve">Film Director Consultancy (Web Series)</w:t>
      </w:r>
    </w:p>
    <w:p>
      <w:pPr>
        <w:pStyle w:val="BodyText"/>
      </w:pPr>
      <w:r>
        <w:t xml:space="preserve">6.15</w:t>
      </w:r>
    </w:p>
    <w:p>
      <w:pPr>
        <w:pStyle w:val="BodyText"/>
      </w:pPr>
      <w:r>
        <w:t xml:space="preserve">+103%</w:t>
      </w:r>
    </w:p>
    <w:p>
      <w:pPr>
        <w:pStyle w:val="BodyText"/>
      </w:pPr>
      <w:r>
        <w:t xml:space="preserve">Director Training &amp; Development</w:t>
      </w:r>
    </w:p>
    <w:p>
      <w:pPr>
        <w:pStyle w:val="BodyText"/>
      </w:pPr>
      <w:r>
        <w:t xml:space="preserve">0.93</w:t>
      </w:r>
    </w:p>
    <w:p>
      <w:pPr>
        <w:pStyle w:val="BodyText"/>
      </w:pPr>
      <w:r>
        <w:t xml:space="preserve">2.78</w:t>
      </w:r>
    </w:p>
    <w:p>
      <w:pPr>
        <w:pStyle w:val="BodyText"/>
      </w:pPr>
      <w:r>
        <w:t xml:space="preserve">+198%</w:t>
      </w:r>
    </w:p>
    <w:p>
      <w:pPr>
        <w:pStyle w:val="BodyText"/>
      </w:pPr>
      <w:r>
        <w:t xml:space="preserve">TOTAL SALES REVENUE</w:t>
      </w:r>
    </w:p>
    <w:p>
      <w:pPr>
        <w:pStyle w:val="BodyText"/>
      </w:pPr>
      <w:r>
        <w:t xml:space="preserve">₹14.7 Cr</w:t>
      </w:r>
    </w:p>
    <w:p>
      <w:pPr>
        <w:pStyle w:val="BodyText"/>
      </w:pPr>
      <w:r>
        <w:t xml:space="preserve">+58%</w:t>
      </w:r>
    </w:p>
    <w:p>
      <w:pPr>
        <w:pStyle w:val="BodyText"/>
      </w:pPr>
      <w:r>
        <w:t xml:space="preserve">The data underscores Bangalore's position as the undisputed epicenter of our Film Director sales success. Key contributors include:</w:t>
      </w:r>
    </w:p>
    <w:p>
      <w:pPr>
        <w:numPr>
          <w:ilvl w:val="0"/>
          <w:numId w:val="1002"/>
        </w:numPr>
        <w:pStyle w:val="Compact"/>
      </w:pPr>
      <w:r>
        <w:t xml:space="preserve">Collaboration with 47 new production houses in Electronic City and Whitefield (e.g., UTV Motion Pictures, RGV Films)</w:t>
      </w:r>
    </w:p>
    <w:p>
      <w:pPr>
        <w:numPr>
          <w:ilvl w:val="0"/>
          <w:numId w:val="1002"/>
        </w:numPr>
        <w:pStyle w:val="Compact"/>
      </w:pPr>
      <w:r>
        <w:t xml:space="preserve">Strategic partnerships with major streaming platforms establishing Bangalore as their creative hub</w:t>
      </w:r>
    </w:p>
    <w:p>
      <w:pPr>
        <w:numPr>
          <w:ilvl w:val="0"/>
          <w:numId w:val="1002"/>
        </w:numPr>
        <w:pStyle w:val="Compact"/>
      </w:pPr>
      <w:r>
        <w:t xml:space="preserve">Rising demand for directors specializing in women-centric narratives (23% of all new projects)</w:t>
      </w:r>
    </w:p>
    <w:bookmarkEnd w:id="23"/>
    <w:bookmarkStart w:id="25" w:name="Xb881c5226959261a7486569e2c9ab49e4679fb9"/>
    <w:p>
      <w:pPr>
        <w:pStyle w:val="Heading2"/>
      </w:pPr>
      <w:r>
        <w:t xml:space="preserve">Customer Insights: What Bangalore Filmmakers Demand</w:t>
      </w:r>
    </w:p>
    <w:p>
      <w:pPr>
        <w:pStyle w:val="FirstParagraph"/>
      </w:pPr>
      <w:r>
        <w:t xml:space="preserve">Through 189 client interviews across India Bangalore, we identified critical success factors driving sales:</w:t>
      </w:r>
    </w:p>
    <w:p>
      <w:pPr>
        <w:pStyle w:val="BodyText"/>
      </w:pPr>
      <w:r>
        <w:rPr>
          <w:bCs/>
          <w:b/>
        </w:rPr>
        <w:t xml:space="preserve">"Bangalore producers prioritize Film Directors who understand both regional storytelling and global streaming standards,"</w:t>
      </w:r>
      <w:r>
        <w:t xml:space="preserve"> </w:t>
      </w:r>
      <w:r>
        <w:t xml:space="preserve">states Ananya Reddy, Head of Production at Kalaivani Studios. "Our sales team's ability to match directors with this dual expertise has been transformative."</w:t>
      </w:r>
    </w:p>
    <w:bookmarkStart w:id="24" w:name="Xfa5ae92bbc8e5193b1859dc567647315fff8102"/>
    <w:p>
      <w:pPr>
        <w:pStyle w:val="Heading3"/>
      </w:pPr>
      <w:r>
        <w:t xml:space="preserve">Top 3 Director Qualifications Sought in Bangalore (2024)</w:t>
      </w:r>
    </w:p>
    <w:p>
      <w:pPr>
        <w:numPr>
          <w:ilvl w:val="0"/>
          <w:numId w:val="1003"/>
        </w:numPr>
        <w:pStyle w:val="Compact"/>
      </w:pPr>
      <w:r>
        <w:rPr>
          <w:bCs/>
          <w:b/>
        </w:rPr>
        <w:t xml:space="preserve">Multi-Platform Experience:</w:t>
      </w:r>
      <w:r>
        <w:t xml:space="preserve"> </w:t>
      </w:r>
      <w:r>
        <w:t xml:space="preserve">Directors with proven success on OTT platforms (78% of buyers)</w:t>
      </w:r>
    </w:p>
    <w:p>
      <w:pPr>
        <w:numPr>
          <w:ilvl w:val="0"/>
          <w:numId w:val="1003"/>
        </w:numPr>
        <w:pStyle w:val="Compact"/>
      </w:pPr>
      <w:r>
        <w:rPr>
          <w:bCs/>
          <w:b/>
        </w:rPr>
        <w:t xml:space="preserve">Cultural Sensitivity:</w:t>
      </w:r>
      <w:r>
        <w:t xml:space="preserve"> </w:t>
      </w:r>
      <w:r>
        <w:t xml:space="preserve">Ability to adapt narratives for pan-Indian audiences (69%)</w:t>
      </w:r>
    </w:p>
    <w:p>
      <w:pPr>
        <w:numPr>
          <w:ilvl w:val="0"/>
          <w:numId w:val="1003"/>
        </w:numPr>
        <w:pStyle w:val="Compact"/>
      </w:pPr>
      <w:r>
        <w:rPr>
          <w:bCs/>
          <w:b/>
        </w:rPr>
        <w:t xml:space="preserve">Tech Fluency:</w:t>
      </w:r>
      <w:r>
        <w:t xml:space="preserve"> </w:t>
      </w:r>
      <w:r>
        <w:t xml:space="preserve">Expertise in virtual production and AI-assisted editing tools (54%)</w:t>
      </w:r>
    </w:p>
    <w:bookmarkEnd w:id="24"/>
    <w:bookmarkEnd w:id="25"/>
    <w:bookmarkStart w:id="26" w:name="challenges-strategic-imperatives"/>
    <w:p>
      <w:pPr>
        <w:pStyle w:val="Heading2"/>
      </w:pPr>
      <w:r>
        <w:t xml:space="preserve">Challenges &amp; Strategic Imperatives</w:t>
      </w:r>
    </w:p>
    <w:p>
      <w:pPr>
        <w:pStyle w:val="FirstParagraph"/>
      </w:pPr>
      <w:r>
        <w:t xml:space="preserve">While growth is robust, our sales team identified critical challenges requiring immediate action to maintain India Bangalore leadership:</w:t>
      </w:r>
    </w:p>
    <w:p>
      <w:pPr>
        <w:numPr>
          <w:ilvl w:val="0"/>
          <w:numId w:val="1004"/>
        </w:numPr>
        <w:pStyle w:val="Compact"/>
      </w:pPr>
      <w:r>
        <w:rPr>
          <w:bCs/>
          <w:b/>
        </w:rPr>
        <w:t xml:space="preserve">Talent Shortage:</w:t>
      </w:r>
      <w:r>
        <w:t xml:space="preserve"> </w:t>
      </w:r>
      <w:r>
        <w:t xml:space="preserve">Only 14% of Bangalore-based Film Directors meet all three criteria above. We're launching the "Bangalore Director Accelerator" program to bridge this gap.</w:t>
      </w:r>
    </w:p>
    <w:p>
      <w:pPr>
        <w:numPr>
          <w:ilvl w:val="0"/>
          <w:numId w:val="1004"/>
        </w:numPr>
        <w:pStyle w:val="Compact"/>
      </w:pPr>
      <w:r>
        <w:rPr>
          <w:bCs/>
          <w:b/>
        </w:rPr>
        <w:t xml:space="preserve">Competitive Pressure:</w:t>
      </w:r>
      <w:r>
        <w:t xml:space="preserve"> </w:t>
      </w:r>
      <w:r>
        <w:t xml:space="preserve">New entrants offering cheaper director placements have captured 8% of the low-end market. Our premium service strategy requires enhanced value communication.</w:t>
      </w:r>
    </w:p>
    <w:p>
      <w:pPr>
        <w:numPr>
          <w:ilvl w:val="0"/>
          <w:numId w:val="1004"/>
        </w:numPr>
        <w:pStyle w:val="Compact"/>
      </w:pPr>
      <w:r>
        <w:rPr>
          <w:bCs/>
          <w:b/>
        </w:rPr>
        <w:t xml:space="preserve">Digital Transformation:</w:t>
      </w:r>
      <w:r>
        <w:t xml:space="preserve"> </w:t>
      </w:r>
      <w:r>
        <w:t xml:space="preserve">73% of sales opportunities now originate from virtual pitch meetings – necessitating upgraded remote sales tools.</w:t>
      </w:r>
    </w:p>
    <w:bookmarkEnd w:id="26"/>
    <w:bookmarkStart w:id="27" w:name="strategic-recommendations"/>
    <w:p>
      <w:pPr>
        <w:pStyle w:val="Heading2"/>
      </w:pPr>
      <w:r>
        <w:t xml:space="preserve">2024 Strategic Recommendations</w:t>
      </w:r>
    </w:p>
    <w:p>
      <w:pPr>
        <w:pStyle w:val="FirstParagraph"/>
      </w:pPr>
      <w:r>
        <w:t xml:space="preserve">To sustain and grow our Sales Report momentum in India Bangalore, we propose:</w:t>
      </w:r>
    </w:p>
    <w:p>
      <w:pPr>
        <w:numPr>
          <w:ilvl w:val="0"/>
          <w:numId w:val="1005"/>
        </w:numPr>
        <w:pStyle w:val="Compact"/>
      </w:pPr>
      <w:r>
        <w:rPr>
          <w:bCs/>
          <w:b/>
        </w:rPr>
        <w:t xml:space="preserve">Establish Bangalore Director Hub:</w:t>
      </w:r>
      <w:r>
        <w:t xml:space="preserve"> </w:t>
      </w:r>
      <w:r>
        <w:t xml:space="preserve">Create a physical innovation center in Koramangala for immersive director training and client showcase events (budget: ₹4.2 Cr)</w:t>
      </w:r>
    </w:p>
    <w:p>
      <w:pPr>
        <w:numPr>
          <w:ilvl w:val="0"/>
          <w:numId w:val="1005"/>
        </w:numPr>
        <w:pStyle w:val="Compact"/>
      </w:pPr>
      <w:r>
        <w:rPr>
          <w:bCs/>
          <w:b/>
        </w:rPr>
        <w:t xml:space="preserve">Premium Tier Pricing Model:</w:t>
      </w:r>
      <w:r>
        <w:t xml:space="preserve"> </w:t>
      </w:r>
      <w:r>
        <w:t xml:space="preserve">Introduce "Strategic Director Partnership" packages with 30% premium pricing for directors with streaming platform credits</w:t>
      </w:r>
    </w:p>
    <w:p>
      <w:pPr>
        <w:numPr>
          <w:ilvl w:val="0"/>
          <w:numId w:val="1005"/>
        </w:numPr>
        <w:pStyle w:val="Compact"/>
      </w:pPr>
      <w:r>
        <w:rPr>
          <w:bCs/>
          <w:b/>
        </w:rPr>
        <w:t xml:space="preserve">AI-Powered Matching System:</w:t>
      </w:r>
      <w:r>
        <w:t xml:space="preserve"> </w:t>
      </w:r>
      <w:r>
        <w:t xml:space="preserve">Implement machine learning to predict director-project compatibility based on Bangalore market trends (launch Q1 2024)</w:t>
      </w:r>
    </w:p>
    <w:p>
      <w:pPr>
        <w:numPr>
          <w:ilvl w:val="0"/>
          <w:numId w:val="1005"/>
        </w:numPr>
        <w:pStyle w:val="Compact"/>
      </w:pPr>
      <w:r>
        <w:rPr>
          <w:bCs/>
          <w:b/>
        </w:rPr>
        <w:t xml:space="preserve">Sponsor Major Film Festivals:</w:t>
      </w:r>
      <w:r>
        <w:t xml:space="preserve"> </w:t>
      </w:r>
      <w:r>
        <w:t xml:space="preserve">Partner with Bengaluru International Film Festival to position our brand as the premier sales channel for Film Directors</w:t>
      </w:r>
    </w:p>
    <w:bookmarkEnd w:id="27"/>
    <w:bookmarkStart w:id="28" w:name="X9fbcb8d6a15bddda108fa111dc15ea6b9ce9128"/>
    <w:p>
      <w:pPr>
        <w:pStyle w:val="Heading2"/>
      </w:pPr>
      <w:r>
        <w:t xml:space="preserve">Conclusion: The Future of Sales Report in India Bangalore</w:t>
      </w:r>
    </w:p>
    <w:p>
      <w:pPr>
        <w:pStyle w:val="FirstParagraph"/>
      </w:pPr>
      <w:r>
        <w:t xml:space="preserve">This year's Sales Report confirms that the Bangalore film market is no longer just a regional player – it's the engine driving India's creative economy. The unprecedented demand for exceptional Film Director talent has transformed our sales approach from transactional placements to strategic creative partnerships. As we move into 2024, our focus must remain on delivering not just director placements, but entire value chains that elevate Bangalore's position in global entertainment.</w:t>
      </w:r>
    </w:p>
    <w:p>
      <w:pPr>
        <w:pStyle w:val="BodyText"/>
      </w:pPr>
      <w:r>
        <w:t xml:space="preserve">With India Bangalore now accounting for 37% of all Film Director sales in South Asia and projected to grow at 18% CAGR through 2026, we are positioned to lead this transformation. Our sales strategy must continuously evolve to reflect the city's dynamic creative ecosystem – where every director placement isn't just a sale, but a catalyst for India's next wave of cinematic excellence.</w:t>
      </w:r>
    </w:p>
    <w:p>
      <w:pPr>
        <w:pStyle w:val="BodyText"/>
      </w:pPr>
      <w:r>
        <w:rPr>
          <w:bCs/>
          <w:b/>
        </w:rPr>
        <w:t xml:space="preserve">Final Sales Insight:</w:t>
      </w:r>
      <w:r>
        <w:t xml:space="preserve"> </w:t>
      </w:r>
      <w:r>
        <w:t xml:space="preserve">In the India Bangalore film market, directors who blend technical innovation with cultural authenticity now command 5.2x higher engagement rates – making them our most valuable asset in the Sales Report. Our success depends on scaling this expertise across all director placements.</w:t>
      </w:r>
    </w:p>
    <w:p>
      <w:pPr>
        <w:pStyle w:val="BodyText"/>
      </w:pPr>
      <w:r>
        <w:t xml:space="preserve">Prepared by: Strategic Talent Sales Division | Validity: October 2023 - September 2024 | Confidential for India Bangalore Market</w:t>
      </w:r>
    </w:p>
    <w:p>
      <w:pPr>
        <w:pStyle w:val="BodyText"/>
      </w:pPr>
      <w:r>
        <w:t xml:space="preserve">© 2024 Creative Talent Solutions Pvt. Ltd. | Film Director Sales Performance Data Verified by Karnataka Film Chamber of Commerce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Film Director Services in India Bangalore</dc:title>
  <dc:creator/>
  <dc:language>en</dc:language>
  <cp:keywords/>
  <dcterms:created xsi:type="dcterms:W3CDTF">2026-07-25T03:29:26Z</dcterms:created>
  <dcterms:modified xsi:type="dcterms:W3CDTF">2026-07-25T03:29:26Z</dcterms:modified>
</cp:coreProperties>
</file>

<file path=docProps/custom.xml><?xml version="1.0" encoding="utf-8"?>
<Properties xmlns="http://schemas.openxmlformats.org/officeDocument/2006/custom-properties" xmlns:vt="http://schemas.openxmlformats.org/officeDocument/2006/docPropsVTypes"/>
</file>