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Film</w:t>
      </w:r>
      <w:r>
        <w:t xml:space="preserve"> </w:t>
      </w:r>
      <w:r>
        <w:t xml:space="preserve">Director</w:t>
      </w:r>
      <w:r>
        <w:t xml:space="preserve"> </w:t>
      </w:r>
      <w:r>
        <w:t xml:space="preserve">Sales</w:t>
      </w:r>
      <w:r>
        <w:t xml:space="preserve"> </w:t>
      </w:r>
      <w:r>
        <w:t xml:space="preserve">Report</w:t>
      </w:r>
    </w:p>
    <w:bookmarkStart w:id="27" w:name="X98c059af927be49de1a47d80ccd95bd2671cde9"/>
    <w:p>
      <w:pPr>
        <w:pStyle w:val="Heading1"/>
      </w:pPr>
      <w:r>
        <w:t xml:space="preserve">Sales Report: Film Director Performance Analysis - South Africa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Cape Motion Pictures</w:t>
      </w:r>
      <w:r>
        <w:br/>
      </w:r>
      <w:r>
        <w:rPr>
          <w:bCs/>
          <w:b/>
        </w:rPr>
        <w:t xml:space="preserve">Prepared By:</w:t>
      </w:r>
      <w:r>
        <w:t xml:space="preserve"> </w:t>
      </w:r>
      <w:r>
        <w:t xml:space="preserve">Sales &amp; Strategy Division</w:t>
      </w:r>
      <w:r>
        <w:br/>
      </w:r>
      <w:r>
        <w:rPr>
          <w:bCs/>
          <w:b/>
        </w:rPr>
        <w:t xml:space="preserve">Period Covered: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a comprehensive analysis of film director performance across the South Africa Cape Town market during Q3 2023. The report demonstrates significant growth in production deals and distribution sales for our contracted Film Director portfolio, driven by strategic positioning within Cape Town's emerging cinematic ecosystem. Our directors achieved a 37% year-over-year increase in sales volume, with South Africa Cape Town serving as the critical hub for both local productions and international co-productions. This success underscores the region's transformation into Africa's premier film production destination, validating our investment in talent development within Cape Town's creative sector.</w:t>
      </w:r>
    </w:p>
    <w:bookmarkEnd w:id="20"/>
    <w:bookmarkStart w:id="21" w:name="ii.-sales-performance-highlights"/>
    <w:p>
      <w:pPr>
        <w:pStyle w:val="Heading2"/>
      </w:pPr>
      <w:r>
        <w:t xml:space="preserve">II. Sales Performance Highlights</w:t>
      </w:r>
    </w:p>
    <w:p>
      <w:pPr>
        <w:pStyle w:val="FirstParagraph"/>
      </w:pPr>
      <w:r>
        <w:t xml:space="preserve">The South Africa Cape Town market has delivered exceptional results for our Film Director roster this quarter. Key achievements include:</w:t>
      </w:r>
    </w:p>
    <w:p>
      <w:pPr>
        <w:numPr>
          <w:ilvl w:val="0"/>
          <w:numId w:val="1001"/>
        </w:numPr>
        <w:pStyle w:val="Compact"/>
      </w:pPr>
      <w:r>
        <w:rPr>
          <w:bCs/>
          <w:b/>
        </w:rPr>
        <w:t xml:space="preserve">Record Distribution Deals:</w:t>
      </w:r>
      <w:r>
        <w:t xml:space="preserve"> </w:t>
      </w:r>
      <w:r>
        <w:t xml:space="preserve">14 new film distribution agreements secured, representing a 28% increase from Q2. All deals were finalized with major streaming platforms (Netflix, Showmax, M-Net) and international distributors.</w:t>
      </w:r>
    </w:p>
    <w:p>
      <w:pPr>
        <w:numPr>
          <w:ilvl w:val="0"/>
          <w:numId w:val="1001"/>
        </w:numPr>
        <w:pStyle w:val="Compact"/>
      </w:pPr>
      <w:r>
        <w:rPr>
          <w:bCs/>
          <w:b/>
        </w:rPr>
        <w:t xml:space="preserve">Cape Town Production Surge:</w:t>
      </w:r>
      <w:r>
        <w:t xml:space="preserve"> </w:t>
      </w:r>
      <w:r>
        <w:t xml:space="preserve">75% of all sales originated from projects filmed or developed within South Africa Cape Town. This marks a strategic shift from previous reliance on overseas locations.</w:t>
      </w:r>
    </w:p>
    <w:p>
      <w:pPr>
        <w:numPr>
          <w:ilvl w:val="0"/>
          <w:numId w:val="1001"/>
        </w:numPr>
        <w:pStyle w:val="Compact"/>
      </w:pPr>
      <w:r>
        <w:rPr>
          <w:bCs/>
          <w:b/>
        </w:rPr>
        <w:t xml:space="preserve">Director Royalty Revenue:</w:t>
      </w:r>
      <w:r>
        <w:t xml:space="preserve"> </w:t>
      </w:r>
      <w:r>
        <w:t xml:space="preserve">Total director royalties reached ZAR 18.6 million (USD $1,020,000), up 42% YoY, with 89% of revenue generated through local South Africa Cape Town productions.</w:t>
      </w:r>
    </w:p>
    <w:p>
      <w:pPr>
        <w:numPr>
          <w:ilvl w:val="0"/>
          <w:numId w:val="1001"/>
        </w:numPr>
        <w:pStyle w:val="Compact"/>
      </w:pPr>
      <w:r>
        <w:rPr>
          <w:bCs/>
          <w:b/>
        </w:rPr>
        <w:t xml:space="preserve">International Co-Production Growth:</w:t>
      </w:r>
      <w:r>
        <w:t xml:space="preserve"> </w:t>
      </w:r>
      <w:r>
        <w:t xml:space="preserve">Film Director partnerships with European producers increased by 55%, leveraging Cape Town's tax incentives and film-friendly infrastructure.</w:t>
      </w:r>
    </w:p>
    <w:bookmarkEnd w:id="21"/>
    <w:bookmarkStart w:id="22" w:name="X9e2c1834555795724fc1779d7246281d952236b"/>
    <w:p>
      <w:pPr>
        <w:pStyle w:val="Heading2"/>
      </w:pPr>
      <w:r>
        <w:t xml:space="preserve">III. Market Analysis: South Africa Cape Town Ecosystem</w:t>
      </w:r>
    </w:p>
    <w:p>
      <w:pPr>
        <w:pStyle w:val="FirstParagraph"/>
      </w:pPr>
      <w:r>
        <w:t xml:space="preserve">Cape Town has cemented its position as Africa's leading film production center, directly impacting Film Director sales performance. The city's unique advantages—award-winning locations (Table Mountain, Cape Winelands), world-class studios (Cape Studios, Studio 13), and the new Southern Cross Production Hub—are driving unprecedented demand for local talent. This Sales Report highlights how our Film Director portfolio capitalized on:</w:t>
      </w:r>
    </w:p>
    <w:p>
      <w:pPr>
        <w:numPr>
          <w:ilvl w:val="0"/>
          <w:numId w:val="1002"/>
        </w:numPr>
        <w:pStyle w:val="Compact"/>
      </w:pPr>
      <w:r>
        <w:rPr>
          <w:bCs/>
          <w:b/>
        </w:rPr>
        <w:t xml:space="preserve">Government Incentives:</w:t>
      </w:r>
      <w:r>
        <w:t xml:space="preserve"> </w:t>
      </w:r>
      <w:r>
        <w:t xml:space="preserve">The South Africa Film Commission's 25% tax rebate program attracted 12 major international productions to Cape Town in Q3, directly increasing demand for our contracted Film Directors.</w:t>
      </w:r>
    </w:p>
    <w:p>
      <w:pPr>
        <w:numPr>
          <w:ilvl w:val="0"/>
          <w:numId w:val="1002"/>
        </w:numPr>
        <w:pStyle w:val="Compact"/>
      </w:pPr>
      <w:r>
        <w:rPr>
          <w:bCs/>
          <w:b/>
        </w:rPr>
        <w:t xml:space="preserve">Talent Pipeline Development:</w:t>
      </w:r>
      <w:r>
        <w:t xml:space="preserve"> </w:t>
      </w:r>
      <w:r>
        <w:t xml:space="preserve">Partnerships with AFDA (Africa's largest film school) in Cape Town supplied 6 new directors into our roster, contributing to a 30% rise in project diversity.</w:t>
      </w:r>
    </w:p>
    <w:p>
      <w:pPr>
        <w:numPr>
          <w:ilvl w:val="0"/>
          <w:numId w:val="1002"/>
        </w:numPr>
        <w:pStyle w:val="Compact"/>
      </w:pPr>
      <w:r>
        <w:rPr>
          <w:bCs/>
          <w:b/>
        </w:rPr>
        <w:t xml:space="preserve">Infrastructure Growth:</w:t>
      </w:r>
      <w:r>
        <w:t xml:space="preserve"> </w:t>
      </w:r>
      <w:r>
        <w:t xml:space="preserve">New state-of-the-art facilities like the Cape Town Film Studios (opened Q2 2023) reduced production costs by 18%, making South Africa Cape Town a more attractive market for global studios.</w:t>
      </w:r>
    </w:p>
    <w:bookmarkEnd w:id="22"/>
    <w:bookmarkStart w:id="23" w:name="iv.-director-performance-breakdown"/>
    <w:p>
      <w:pPr>
        <w:pStyle w:val="Heading2"/>
      </w:pPr>
      <w:r>
        <w:t xml:space="preserve">IV. Director Performance Breakdown</w:t>
      </w:r>
    </w:p>
    <w:p>
      <w:pPr>
        <w:pStyle w:val="FirstParagraph"/>
      </w:pPr>
      <w:r>
        <w:t xml:space="preserve">The following table details key performance metrics for our top-performing Film Directors in the South Africa Cape Town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Director Name</w:t>
            </w:r>
          </w:p>
        </w:tc>
        <w:tc>
          <w:tcPr/>
          <w:p>
            <w:pPr>
              <w:pStyle w:val="Compact"/>
              <w:jc w:val="left"/>
            </w:pPr>
            <w:r>
              <w:t xml:space="preserve">Project Type</w:t>
            </w:r>
          </w:p>
        </w:tc>
        <w:tc>
          <w:tcPr/>
          <w:p>
            <w:pPr>
              <w:pStyle w:val="Compact"/>
              <w:jc w:val="left"/>
            </w:pPr>
            <w:r>
              <w:t xml:space="preserve">Sales Value (ZAR)</w:t>
            </w:r>
          </w:p>
        </w:tc>
        <w:tc>
          <w:tcPr/>
          <w:p>
            <w:pPr>
              <w:pStyle w:val="Compact"/>
              <w:jc w:val="left"/>
            </w:pPr>
            <w:r>
              <w:t xml:space="preserve">Key Client</w:t>
            </w:r>
          </w:p>
        </w:tc>
        <w:tc>
          <w:tcPr/>
          <w:p>
            <w:pPr>
              <w:pStyle w:val="Compact"/>
              <w:jc w:val="left"/>
            </w:pPr>
            <w:r>
              <w:t xml:space="preserve">Cape Town Impact</w:t>
            </w:r>
          </w:p>
        </w:tc>
      </w:tr>
      <w:tr>
        <w:tc>
          <w:tcPr/>
          <w:p>
            <w:pPr>
              <w:pStyle w:val="Compact"/>
              <w:jc w:val="left"/>
            </w:pPr>
            <w:r>
              <w:t xml:space="preserve">Ayanda Nkosi</w:t>
            </w:r>
          </w:p>
        </w:tc>
        <w:tc>
          <w:tcPr/>
          <w:p>
            <w:pPr>
              <w:pStyle w:val="Compact"/>
              <w:jc w:val="left"/>
            </w:pPr>
            <w:r>
              <w:t xml:space="preserve">Netflix Documentary Series: "Cape Town Stories"</w:t>
            </w:r>
          </w:p>
        </w:tc>
        <w:tc>
          <w:tcPr/>
          <w:p>
            <w:pPr>
              <w:pStyle w:val="Compact"/>
              <w:jc w:val="left"/>
            </w:pPr>
            <w:r>
              <w:t xml:space="preserve">4,200,000</w:t>
            </w:r>
          </w:p>
        </w:tc>
        <w:tc>
          <w:tcPr/>
          <w:p>
            <w:pPr>
              <w:pStyle w:val="Compact"/>
              <w:jc w:val="left"/>
            </w:pPr>
            <w:r>
              <w:t xml:space="preserve">Netflix Africa</w:t>
            </w:r>
          </w:p>
        </w:tc>
        <w:tc>
          <w:tcPr/>
          <w:p>
            <w:pPr>
              <w:pStyle w:val="Compact"/>
              <w:jc w:val="left"/>
            </w:pPr>
            <w:r>
              <w:t xml:space="preserve">18 local crew hires; promoted Cape Town culture globally</w:t>
            </w:r>
          </w:p>
        </w:tc>
      </w:tr>
      <w:tr>
        <w:tc>
          <w:tcPr/>
          <w:p>
            <w:pPr>
              <w:pStyle w:val="Compact"/>
              <w:jc w:val="left"/>
            </w:pPr>
            <w:r>
              <w:t xml:space="preserve">Luke van der Merwe</w:t>
            </w:r>
          </w:p>
        </w:tc>
        <w:tc>
          <w:tcPr/>
          <w:p>
            <w:pPr>
              <w:pStyle w:val="Compact"/>
              <w:jc w:val="left"/>
            </w:pPr>
            <w:r>
              <w:t xml:space="preserve">Action Film: "Cape of Storms"</w:t>
            </w:r>
          </w:p>
        </w:tc>
        <w:tc>
          <w:tcPr/>
          <w:p>
            <w:pPr>
              <w:pStyle w:val="Compact"/>
              <w:jc w:val="left"/>
            </w:pPr>
            <w:r>
              <w:t xml:space="preserve">6,750,000</w:t>
            </w:r>
          </w:p>
        </w:tc>
        <w:tc>
          <w:tcPr/>
          <w:p>
            <w:pPr>
              <w:pStyle w:val="Compact"/>
              <w:jc w:val="left"/>
            </w:pPr>
            <w:r>
              <w:t xml:space="preserve">Paramount Pictures (Local Co-Production)</w:t>
            </w:r>
          </w:p>
        </w:tc>
        <w:tc>
          <w:tcPr/>
          <w:p>
            <w:pPr>
              <w:pStyle w:val="Compact"/>
              <w:jc w:val="left"/>
            </w:pPr>
            <w:r>
              <w:t xml:space="preserve">Utilized 23 filming locations across Cape Town metro area</w:t>
            </w:r>
          </w:p>
        </w:tc>
      </w:tr>
      <w:tr>
        <w:tc>
          <w:tcPr/>
          <w:p>
            <w:pPr>
              <w:pStyle w:val="Compact"/>
              <w:jc w:val="left"/>
            </w:pPr>
            <w:r>
              <w:t xml:space="preserve">Zinhle Mthembu</w:t>
            </w:r>
          </w:p>
        </w:tc>
        <w:tc>
          <w:tcPr/>
          <w:p>
            <w:pPr>
              <w:pStyle w:val="Compact"/>
              <w:jc w:val="left"/>
            </w:pPr>
            <w:r>
              <w:t xml:space="preserve">School Drama Series: "Hilltop High"</w:t>
            </w:r>
          </w:p>
        </w:tc>
        <w:tc>
          <w:tcPr/>
          <w:p>
            <w:pPr>
              <w:pStyle w:val="Compact"/>
              <w:jc w:val="left"/>
            </w:pPr>
            <w:r>
              <w:t xml:space="preserve">2,875,000</w:t>
            </w:r>
          </w:p>
        </w:tc>
        <w:tc>
          <w:tcPr/>
          <w:p>
            <w:pPr>
              <w:pStyle w:val="Compact"/>
              <w:jc w:val="left"/>
            </w:pPr>
            <w:r>
              <w:t xml:space="preserve">Cartoon Network Africa</w:t>
            </w:r>
          </w:p>
        </w:tc>
        <w:tc>
          <w:tcPr/>
          <w:p>
            <w:pPr>
              <w:pStyle w:val="Compact"/>
              <w:jc w:val="left"/>
            </w:pPr>
            <w:r>
              <w:t xml:space="preserve">Brought 45 youth from Cape Town townships into production roles</w:t>
            </w:r>
          </w:p>
        </w:tc>
      </w:tr>
      <w:tr>
        <w:tc>
          <w:tcPr/>
          <w:p>
            <w:pPr>
              <w:pStyle w:val="Compact"/>
              <w:jc w:val="left"/>
            </w:pPr>
            <w:r>
              <w:t xml:space="preserve">TOTAL</w:t>
            </w:r>
          </w:p>
        </w:tc>
        <w:tc>
          <w:tcPr/>
          <w:p>
            <w:pPr>
              <w:pStyle w:val="Compact"/>
              <w:jc w:val="left"/>
            </w:pPr>
            <w:r>
              <w:rPr>
                <w:bCs/>
                <w:b/>
              </w:rPr>
              <w:t xml:space="preserve">13,825,000</w:t>
            </w:r>
          </w:p>
        </w:tc>
        <w:tc>
          <w:tcPr/>
          <w:p>
            <w:pPr>
              <w:pStyle w:val="Compact"/>
            </w:pPr>
          </w:p>
        </w:tc>
        <w:tc>
          <w:tcPr/>
          <w:p>
            <w:pPr>
              <w:pStyle w:val="Compact"/>
            </w:pPr>
          </w:p>
        </w:tc>
        <w:tc>
          <w:tcPr/>
          <w:p>
            <w:pPr>
              <w:pStyle w:val="Compact"/>
            </w:pPr>
          </w:p>
        </w:tc>
      </w:tr>
    </w:tbl>
    <w:bookmarkEnd w:id="23"/>
    <w:bookmarkStart w:id="24" w:name="X1486800a71703458181e3b1fd0331fc57654e4a"/>
    <w:p>
      <w:pPr>
        <w:pStyle w:val="Heading2"/>
      </w:pPr>
      <w:r>
        <w:t xml:space="preserve">V. Strategic Insights for Film Director Development in South Africa Cape Town</w:t>
      </w:r>
    </w:p>
    <w:p>
      <w:pPr>
        <w:pStyle w:val="FirstParagraph"/>
      </w:pPr>
      <w:r>
        <w:t xml:space="preserve">This Sales Report identifies three critical success factors for Film Directors operating from South Africa Cape Town:</w:t>
      </w:r>
    </w:p>
    <w:p>
      <w:pPr>
        <w:numPr>
          <w:ilvl w:val="0"/>
          <w:numId w:val="1003"/>
        </w:numPr>
        <w:pStyle w:val="Compact"/>
      </w:pPr>
      <w:r>
        <w:rPr>
          <w:bCs/>
          <w:b/>
        </w:rPr>
        <w:t xml:space="preserve">Location as Market Differentiator:</w:t>
      </w:r>
      <w:r>
        <w:t xml:space="preserve"> </w:t>
      </w:r>
      <w:r>
        <w:t xml:space="preserve">Directors who leverage Cape Town's unique landscapes (coastal, mountainous, urban) secure 4.2x more deals than those using generic locations. The city's visual identity is now a key selling point in global pitches.</w:t>
      </w:r>
    </w:p>
    <w:p>
      <w:pPr>
        <w:numPr>
          <w:ilvl w:val="0"/>
          <w:numId w:val="1003"/>
        </w:numPr>
        <w:pStyle w:val="Compact"/>
      </w:pPr>
      <w:r>
        <w:rPr>
          <w:bCs/>
          <w:b/>
        </w:rPr>
        <w:t xml:space="preserve">Cultural Authenticity Premium:</w:t>
      </w:r>
      <w:r>
        <w:t xml:space="preserve"> </w:t>
      </w:r>
      <w:r>
        <w:t xml:space="preserve">Film Directors from the Cape region command 33% higher fees for projects requiring authentic South African narratives, as evidenced by Netflix's recent contract renewal with Ayanda Nkosi.</w:t>
      </w:r>
    </w:p>
    <w:p>
      <w:pPr>
        <w:numPr>
          <w:ilvl w:val="0"/>
          <w:numId w:val="1003"/>
        </w:numPr>
        <w:pStyle w:val="Compact"/>
      </w:pPr>
      <w:r>
        <w:rPr>
          <w:bCs/>
          <w:b/>
        </w:rPr>
        <w:t xml:space="preserve">Infrastructure Synergy:</w:t>
      </w:r>
      <w:r>
        <w:t xml:space="preserve"> </w:t>
      </w:r>
      <w:r>
        <w:t xml:space="preserve">Directors collaborating with Cape Town-based production houses (like our company) reduce pre-production time by 22%, directly impacting sales velocity and client satisfaction.</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this Sales Report identifies two market challenges requiring immediate attention in South Africa Cape Town:</w:t>
      </w:r>
    </w:p>
    <w:p>
      <w:pPr>
        <w:numPr>
          <w:ilvl w:val="0"/>
          <w:numId w:val="1004"/>
        </w:numPr>
        <w:pStyle w:val="Compact"/>
      </w:pPr>
      <w:r>
        <w:rPr>
          <w:bCs/>
          <w:b/>
        </w:rPr>
        <w:t xml:space="preserve">Talent Retention Pressure:</w:t>
      </w:r>
      <w:r>
        <w:t xml:space="preserve"> </w:t>
      </w:r>
      <w:r>
        <w:t xml:space="preserve">Competition for top Film Directors is intensifying as new studios open in Cape Town. We recommend implementing enhanced mentorship programs within the South Africa Cape Town creative cluster.</w:t>
      </w:r>
    </w:p>
    <w:p>
      <w:pPr>
        <w:numPr>
          <w:ilvl w:val="0"/>
          <w:numId w:val="1004"/>
        </w:numPr>
        <w:pStyle w:val="Compact"/>
      </w:pPr>
      <w:r>
        <w:rPr>
          <w:bCs/>
          <w:b/>
        </w:rPr>
        <w:t xml:space="preserve">Distribution Access Gaps:</w:t>
      </w:r>
      <w:r>
        <w:t xml:space="preserve"> </w:t>
      </w:r>
      <w:r>
        <w:t xml:space="preserve">While local sales are strong, international distribution remains challenging for directors without established global networks. We propose creating a "Cape Town Global Connect" initiative to facilitate director-platform partnerships.</w:t>
      </w:r>
    </w:p>
    <w:p>
      <w:pPr>
        <w:pStyle w:val="FirstParagraph"/>
      </w:pPr>
      <w:r>
        <w:t xml:space="preserve">Our recommendations include:</w:t>
      </w:r>
    </w:p>
    <w:p>
      <w:pPr>
        <w:numPr>
          <w:ilvl w:val="0"/>
          <w:numId w:val="1005"/>
        </w:numPr>
        <w:pStyle w:val="Compact"/>
      </w:pPr>
      <w:r>
        <w:t xml:space="preserve">Establishing a dedicated Film Director Accelerator Program at the Cape Town Film Studios by Q1 2024</w:t>
      </w:r>
    </w:p>
    <w:p>
      <w:pPr>
        <w:numPr>
          <w:ilvl w:val="0"/>
          <w:numId w:val="1005"/>
        </w:numPr>
        <w:pStyle w:val="Compact"/>
      </w:pPr>
      <w:r>
        <w:t xml:space="preserve">Negotiating exclusive partnership with Showmax to feature our South Africa Cape Town directors in their "Local Legends" campaign</w:t>
      </w:r>
    </w:p>
    <w:p>
      <w:pPr>
        <w:numPr>
          <w:ilvl w:val="0"/>
          <w:numId w:val="1005"/>
        </w:numPr>
        <w:pStyle w:val="Compact"/>
      </w:pPr>
      <w:r>
        <w:t xml:space="preserve">Developing a digital showcase platform highlighting director work from the Cape Town ecosystem for global buyers</w:t>
      </w:r>
    </w:p>
    <w:bookmarkEnd w:id="25"/>
    <w:bookmarkStart w:id="26" w:name="vii.-conclusion"/>
    <w:p>
      <w:pPr>
        <w:pStyle w:val="Heading2"/>
      </w:pPr>
      <w:r>
        <w:t xml:space="preserve">VII. Conclusion</w:t>
      </w:r>
    </w:p>
    <w:p>
      <w:pPr>
        <w:pStyle w:val="FirstParagraph"/>
      </w:pPr>
      <w:r>
        <w:t xml:space="preserve">This Sales Report confirms that South Africa Cape Town has evolved into a pivotal market for Film Director commercial success. The synergy between our directors' creative excellence, Cape Town's world-class production infrastructure, and South Africa's expanding film economy has created a powerful growth engine. Our Q3 results demonstrate that when Film Directors leverage the unique opportunities of South Africa Cape Town—through strategic location utilization, cultural authenticity, and local industry partnerships—they consistently outperform market averages by 37-42%.</w:t>
      </w:r>
    </w:p>
    <w:p>
      <w:pPr>
        <w:pStyle w:val="BodyText"/>
      </w:pPr>
      <w:r>
        <w:t xml:space="preserve">Looking ahead, we project 50% year-over-year growth for our Film Director sales in the South Africa Cape Town market by Q1 2024. This Sales Report serves as a blueprint for capitalizing on Cape Town's emergence as Africa's creative capital, positioning our directors not just as local talent but as sought-after global creative partners. The future of film sales is being written in South Africa Cape Town—and our Film Director portfolio is at the forefront of this revolution.</w:t>
      </w:r>
    </w:p>
    <w:p>
      <w:pPr>
        <w:pStyle w:val="BodyText"/>
      </w:pPr>
      <w:r>
        <w:rPr>
          <w:bCs/>
          <w:b/>
        </w:rPr>
        <w:t xml:space="preserve">Appendix:</w:t>
      </w:r>
      <w:r>
        <w:t xml:space="preserve"> </w:t>
      </w:r>
      <w:r>
        <w:t xml:space="preserve">Full Q3 2023 Sales Data, Director Contracts, and Cape Town Production Cost Analysis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Film Director Sales Report</dc:title>
  <dc:creator/>
  <dc:language>en</dc:language>
  <cp:keywords/>
  <dcterms:created xsi:type="dcterms:W3CDTF">2026-07-24T21:25:29Z</dcterms:created>
  <dcterms:modified xsi:type="dcterms:W3CDTF">2026-07-24T21:25:29Z</dcterms:modified>
</cp:coreProperties>
</file>

<file path=docProps/custom.xml><?xml version="1.0" encoding="utf-8"?>
<Properties xmlns="http://schemas.openxmlformats.org/officeDocument/2006/custom-properties" xmlns:vt="http://schemas.openxmlformats.org/officeDocument/2006/docPropsVTypes"/>
</file>