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Cordoba</w:t>
      </w:r>
      <w:r>
        <w:t xml:space="preserve"> </w:t>
      </w:r>
      <w:r>
        <w:t xml:space="preserve">Hair</w:t>
      </w:r>
      <w:r>
        <w:t xml:space="preserve"> </w:t>
      </w:r>
      <w:r>
        <w:t xml:space="preserve">Salon</w:t>
      </w:r>
      <w:r>
        <w:t xml:space="preserve"> </w:t>
      </w:r>
      <w:r>
        <w:t xml:space="preserve">-</w:t>
      </w:r>
      <w:r>
        <w:t xml:space="preserve"> </w:t>
      </w:r>
      <w:r>
        <w:t xml:space="preserve">Argentina</w:t>
      </w:r>
    </w:p>
    <w:bookmarkStart w:id="27" w:name="Xf2a73511b1ba5e411e5f96cc00f953842c37302"/>
    <w:p>
      <w:pPr>
        <w:pStyle w:val="Heading1"/>
      </w:pPr>
      <w:r>
        <w:t xml:space="preserve">Annual Sales Performance Report: Premium Hairdresser Salon in Córdoba, Argentina</w:t>
      </w:r>
    </w:p>
    <w:p>
      <w:pPr>
        <w:pStyle w:val="FirstParagraph"/>
      </w:pPr>
      <w:r>
        <w:rPr>
          <w:bCs/>
          <w:b/>
        </w:rPr>
        <w:t xml:space="preserve">Date:</w:t>
      </w:r>
      <w:r>
        <w:t xml:space="preserve"> </w:t>
      </w:r>
      <w:r>
        <w:t xml:space="preserve">October 26, 2023</w:t>
      </w:r>
      <w:r>
        <w:br/>
      </w:r>
      <w:r>
        <w:rPr>
          <w:bCs/>
          <w:b/>
        </w:rPr>
        <w:t xml:space="preserve">Sales Period:</w:t>
      </w:r>
      <w:r>
        <w:t xml:space="preserve"> </w:t>
      </w:r>
      <w:r>
        <w:t xml:space="preserve">January 1, 2023 - December 31, 2023</w:t>
      </w:r>
      <w:r>
        <w:br/>
      </w:r>
      <w:r>
        <w:rPr>
          <w:bCs/>
          <w:b/>
        </w:rPr>
        <w:t xml:space="preserve">Salon Name:</w:t>
      </w:r>
      <w:r>
        <w:t xml:space="preserve"> </w:t>
      </w:r>
      <w:r>
        <w:t xml:space="preserve">Lucecita Cabellos - Córdoba Center (Operating in Argentina)</w:t>
      </w:r>
    </w:p>
    <w:bookmarkStart w:id="20" w:name="executive-summary"/>
    <w:p>
      <w:pPr>
        <w:pStyle w:val="Heading2"/>
      </w:pPr>
      <w:r>
        <w:t xml:space="preserve">Executive Summary</w:t>
      </w:r>
    </w:p>
    <w:p>
      <w:pPr>
        <w:pStyle w:val="FirstParagraph"/>
      </w:pPr>
      <w:r>
        <w:t xml:space="preserve">This comprehensive Sales Report details the financial and operational performance of Lucecita Cabellos, a premier hairdresser salon operating within the vibrant city of Córdoba, Argentina. The report confirms strong market penetration and sustainable growth across all service lines throughout 2023. Positioned in the heart of Córdoba's affluent Barrio Jardín district, our salon has successfully capitalized on regional demand for premium haircare solutions. Total revenue reached $185,000 USD (approx. ARS 3,750,000), representing a 22% year-over-year increase – significantly outpacing the local beauty industry average of 14% as reported by the Córdoba Chamber of Commerce (2023). This success underscores our strategic focus on delivering exceptional service within the Argentina Córdoba market.</w:t>
      </w:r>
    </w:p>
    <w:bookmarkEnd w:id="20"/>
    <w:bookmarkStart w:id="21" w:name="sales-performance-by-service-category"/>
    <w:p>
      <w:pPr>
        <w:pStyle w:val="Heading2"/>
      </w:pPr>
      <w:r>
        <w:t xml:space="preserve">Sales Performance by Service Category</w:t>
      </w:r>
    </w:p>
    <w:p>
      <w:pPr>
        <w:pStyle w:val="FirstParagraph"/>
      </w:pPr>
      <w:r>
        <w:t xml:space="preserve">Analysis reveals clear customer preferences and revenue drivers specific to the Córdoba market:</w:t>
      </w:r>
    </w:p>
    <w:p>
      <w:pPr>
        <w:numPr>
          <w:ilvl w:val="0"/>
          <w:numId w:val="1001"/>
        </w:numPr>
        <w:pStyle w:val="Compact"/>
      </w:pPr>
      <w:r>
        <w:rPr>
          <w:bCs/>
          <w:b/>
        </w:rPr>
        <w:t xml:space="preserve">Women's Haircuts &amp; Styling (45% of Revenue):</w:t>
      </w:r>
      <w:r>
        <w:t xml:space="preserve"> </w:t>
      </w:r>
      <w:r>
        <w:t xml:space="preserve">The most popular service, driven by demand for precision cuts and modern styling techniques. The "Córdoba Classic Cut" package (includes wash, cut, style) saw a 30% increase in sales due to its affordability and local relevance.</w:t>
      </w:r>
    </w:p>
    <w:p>
      <w:pPr>
        <w:numPr>
          <w:ilvl w:val="0"/>
          <w:numId w:val="1001"/>
        </w:numPr>
        <w:pStyle w:val="Compact"/>
      </w:pPr>
      <w:r>
        <w:rPr>
          <w:bCs/>
          <w:b/>
        </w:rPr>
        <w:t xml:space="preserve">Haircolor &amp; Treatment (35% of Revenue):</w:t>
      </w:r>
      <w:r>
        <w:t xml:space="preserve"> </w:t>
      </w:r>
      <w:r>
        <w:t xml:space="preserve">Significant growth observed, especially in professional keratin treatments and natural color corrections. This aligns perfectly with Córdoba's humid climate, where clients actively seek damage-repairing solutions. Demand surged 28% compared to 2022.</w:t>
      </w:r>
    </w:p>
    <w:p>
      <w:pPr>
        <w:numPr>
          <w:ilvl w:val="0"/>
          <w:numId w:val="1001"/>
        </w:numPr>
        <w:pStyle w:val="Compact"/>
      </w:pPr>
      <w:r>
        <w:rPr>
          <w:bCs/>
          <w:b/>
        </w:rPr>
        <w:t xml:space="preserve">Men's Grooming (15% of Revenue):</w:t>
      </w:r>
      <w:r>
        <w:t xml:space="preserve"> </w:t>
      </w:r>
      <w:r>
        <w:t xml:space="preserve">A rapidly growing segment, increasing by 40%. This reflects changing social trends in Argentina Córdoba towards more sophisticated male haircare. The "Córdoba Gentleman" package (trim, beard shaping) became our fastest-selling service.</w:t>
      </w:r>
    </w:p>
    <w:p>
      <w:pPr>
        <w:numPr>
          <w:ilvl w:val="0"/>
          <w:numId w:val="1001"/>
        </w:numPr>
        <w:pStyle w:val="Compact"/>
      </w:pPr>
      <w:r>
        <w:rPr>
          <w:bCs/>
          <w:b/>
        </w:rPr>
        <w:t xml:space="preserve">Bridal &amp; Special Occasion Packages (5% of Revenue):</w:t>
      </w:r>
      <w:r>
        <w:t xml:space="preserve"> </w:t>
      </w:r>
      <w:r>
        <w:t xml:space="preserve">Maintained steady demand, particularly during the November-February wedding season in Córdoba. Custom packages for local events like the Fiesta de la Vendimia saw a 18% rise in bookings.</w:t>
      </w:r>
    </w:p>
    <w:bookmarkEnd w:id="21"/>
    <w:bookmarkStart w:id="22" w:name="X97b0085e3be2dbfa2ac740f33cf0d3796f46110"/>
    <w:p>
      <w:pPr>
        <w:pStyle w:val="Heading2"/>
      </w:pPr>
      <w:r>
        <w:t xml:space="preserve">Customer Insights: Understanding the Córdoba Market</w:t>
      </w:r>
    </w:p>
    <w:p>
      <w:pPr>
        <w:pStyle w:val="FirstParagraph"/>
      </w:pPr>
      <w:r>
        <w:t xml:space="preserve">Our Sales Report highlights critical customer behavior patterns within Argentina Córdoba:</w:t>
      </w:r>
    </w:p>
    <w:p>
      <w:pPr>
        <w:pStyle w:val="BodyText"/>
      </w:pPr>
      <w:r>
        <w:rPr>
          <w:bCs/>
          <w:b/>
        </w:rPr>
        <w:t xml:space="preserve">Demographics:</w:t>
      </w:r>
      <w:r>
        <w:t xml:space="preserve"> </w:t>
      </w:r>
      <w:r>
        <w:t xml:space="preserve">78% of our clientele are residents of Córdoba city or nearby suburbs (Villa Allende, Río Cuarto), with the largest segment aged 28-45 (62%). This aligns with Córdoba's demographic profile as a major economic hub in Argentina.</w:t>
      </w:r>
    </w:p>
    <w:p>
      <w:pPr>
        <w:pStyle w:val="BodyText"/>
      </w:pPr>
      <w:r>
        <w:rPr>
          <w:bCs/>
          <w:b/>
        </w:rPr>
        <w:t xml:space="preserve">Service Preferences:</w:t>
      </w:r>
      <w:r>
        <w:t xml:space="preserve"> </w:t>
      </w:r>
      <w:r>
        <w:t xml:space="preserve">Data confirms that local customers prioritize "time efficiency" and "local expertise." Salons offering same-day appointments within the Córdoba city center experienced 35% higher retention. Our implementation of a 24-hour online booking system significantly boosted new client acquisition by 27%.</w:t>
      </w:r>
    </w:p>
    <w:p>
      <w:pPr>
        <w:pStyle w:val="BodyText"/>
      </w:pPr>
      <w:r>
        <w:rPr>
          <w:bCs/>
          <w:b/>
        </w:rPr>
        <w:t xml:space="preserve">Price Sensitivity:</w:t>
      </w:r>
      <w:r>
        <w:t xml:space="preserve"> </w:t>
      </w:r>
      <w:r>
        <w:t xml:space="preserve">While value-driven, Córdoba clients demonstrate willingness to pay premium prices for quality and experience. The average service spend reached $65 USD ($1,300 ARS), exceeding the Córdoba regional average of $58 USD. This reflects our successful positioning as a high-end hairdresser in Argentina.</w:t>
      </w:r>
    </w:p>
    <w:bookmarkEnd w:id="22"/>
    <w:bookmarkStart w:id="23" w:name="marketing-effectiveness-local-campaigns"/>
    <w:p>
      <w:pPr>
        <w:pStyle w:val="Heading2"/>
      </w:pPr>
      <w:r>
        <w:t xml:space="preserve">Marketing Effectiveness &amp; Local Campaigns</w:t>
      </w:r>
    </w:p>
    <w:p>
      <w:pPr>
        <w:pStyle w:val="FirstParagraph"/>
      </w:pPr>
      <w:r>
        <w:t xml:space="preserve">Targeted marketing initiatives directly tied to the Córdoba market delivered strong ROI:</w:t>
      </w:r>
    </w:p>
    <w:p>
      <w:pPr>
        <w:numPr>
          <w:ilvl w:val="0"/>
          <w:numId w:val="1002"/>
        </w:numPr>
        <w:pStyle w:val="Compact"/>
      </w:pPr>
      <w:r>
        <w:rPr>
          <w:bCs/>
          <w:b/>
        </w:rPr>
        <w:t xml:space="preserve">Social Media (Instagram/Facebook):</w:t>
      </w:r>
      <w:r>
        <w:t xml:space="preserve"> </w:t>
      </w:r>
      <w:r>
        <w:t xml:space="preserve">"Córdoba Hair Inspiration" campaign featuring local influencers generated 1,200 new leads and a 45% increase in social media bookings. Content focused on services relevant to Córdoba weather (e.g., "Humidity-Proof Styles for Córdoba") was highly effective.</w:t>
      </w:r>
    </w:p>
    <w:p>
      <w:pPr>
        <w:numPr>
          <w:ilvl w:val="0"/>
          <w:numId w:val="1002"/>
        </w:numPr>
        <w:pStyle w:val="Compact"/>
      </w:pPr>
      <w:r>
        <w:rPr>
          <w:bCs/>
          <w:b/>
        </w:rPr>
        <w:t xml:space="preserve">Local Partnerships:</w:t>
      </w:r>
      <w:r>
        <w:t xml:space="preserve"> </w:t>
      </w:r>
      <w:r>
        <w:t xml:space="preserve">Collaborations with prominent local businesses (e.g., boutiques in Parque Sarmiento, fitness centers in Villa Allende) provided mutually beneficial cross-promotions, driving a 20% increase in referrals.</w:t>
      </w:r>
    </w:p>
    <w:p>
      <w:pPr>
        <w:numPr>
          <w:ilvl w:val="0"/>
          <w:numId w:val="1002"/>
        </w:numPr>
        <w:pStyle w:val="Compact"/>
      </w:pPr>
      <w:r>
        <w:rPr>
          <w:bCs/>
          <w:b/>
        </w:rPr>
        <w:t xml:space="preserve">Loyalty Program:</w:t>
      </w:r>
      <w:r>
        <w:t xml:space="preserve"> </w:t>
      </w:r>
      <w:r>
        <w:t xml:space="preserve">"Cabellos Fiel" program (rewards for visits within Córdoba) increased customer retention by 32%, directly contributing to the steady revenue growth noted in this Sales Report.</w:t>
      </w:r>
    </w:p>
    <w:bookmarkEnd w:id="23"/>
    <w:bookmarkStart w:id="24" w:name="financial-overview-profitability-growth"/>
    <w:p>
      <w:pPr>
        <w:pStyle w:val="Heading2"/>
      </w:pPr>
      <w:r>
        <w:t xml:space="preserve">Financial Overview: Profitability &amp; Growth</w:t>
      </w:r>
    </w:p>
    <w:p>
      <w:pPr>
        <w:pStyle w:val="FirstParagraph"/>
      </w:pPr>
      <w:r>
        <w:t xml:space="preserve">The Argentina Córdoba market provided strong profitability conditions. After accounting for operational costs (salaries, supplies, rent in Barrio Jardín), net profit reached $68,000 USD (approx. ARS 1,375,000), a 25% increase over the previous year.</w:t>
      </w:r>
    </w:p>
    <w:p>
      <w:pPr>
        <w:pStyle w:val="BodyText"/>
      </w:pPr>
      <w:r>
        <w:rPr>
          <w:bCs/>
          <w:b/>
        </w:rPr>
        <w:t xml:space="preserve">Key Financial Metrics:</w:t>
      </w:r>
    </w:p>
    <w:p>
      <w:pPr>
        <w:numPr>
          <w:ilvl w:val="0"/>
          <w:numId w:val="1003"/>
        </w:numPr>
        <w:pStyle w:val="Compact"/>
      </w:pPr>
      <w:r>
        <w:t xml:space="preserve">Average Transaction Value: $65 USD</w:t>
      </w:r>
    </w:p>
    <w:p>
      <w:pPr>
        <w:numPr>
          <w:ilvl w:val="0"/>
          <w:numId w:val="1003"/>
        </w:numPr>
        <w:pStyle w:val="Compact"/>
      </w:pPr>
      <w:r>
        <w:t xml:space="preserve">Monthly Revenue Trend: Consistent upward trajectory (highest in December due to holiday gifting).</w:t>
      </w:r>
    </w:p>
    <w:p>
      <w:pPr>
        <w:numPr>
          <w:ilvl w:val="0"/>
          <w:numId w:val="1003"/>
        </w:numPr>
        <w:pStyle w:val="Compact"/>
      </w:pPr>
      <w:r>
        <w:t xml:space="preserve">New Client Acquisition: 18% growth, primarily from digital channels targeting Córdoba residents.</w:t>
      </w:r>
    </w:p>
    <w:p>
      <w:pPr>
        <w:numPr>
          <w:ilvl w:val="0"/>
          <w:numId w:val="1003"/>
        </w:numPr>
        <w:pStyle w:val="Compact"/>
      </w:pPr>
      <w:r>
        <w:t xml:space="preserve">Repeat Customer Rate: 68% – a key indicator of service quality resonating with the local market.</w:t>
      </w:r>
    </w:p>
    <w:bookmarkEnd w:id="24"/>
    <w:bookmarkStart w:id="25" w:name="X94b53849cb6e70012a68476f6869d085bf50f1a"/>
    <w:p>
      <w:pPr>
        <w:pStyle w:val="Heading2"/>
      </w:pPr>
      <w:r>
        <w:t xml:space="preserve">Strategic Recommendations for Argentina Córdoba Market</w:t>
      </w:r>
    </w:p>
    <w:p>
      <w:pPr>
        <w:pStyle w:val="FirstParagraph"/>
      </w:pPr>
      <w:r>
        <w:t xml:space="preserve">Based on this Sales Report, strategic actions for 2024 are recommended to solidify our position as the leading hairdresser in Córdoba, Argentina:</w:t>
      </w:r>
    </w:p>
    <w:p>
      <w:pPr>
        <w:numPr>
          <w:ilvl w:val="0"/>
          <w:numId w:val="1004"/>
        </w:numPr>
        <w:pStyle w:val="Compact"/>
      </w:pPr>
      <w:r>
        <w:rPr>
          <w:bCs/>
          <w:b/>
        </w:rPr>
        <w:t xml:space="preserve">Expand Men's Grooming Services:</w:t>
      </w:r>
      <w:r>
        <w:t xml:space="preserve"> </w:t>
      </w:r>
      <w:r>
        <w:t xml:space="preserve">Capitalize on the 40% growth trend by launching dedicated men's lounge areas and specialized packages in our Córdoba location.</w:t>
      </w:r>
    </w:p>
    <w:p>
      <w:pPr>
        <w:numPr>
          <w:ilvl w:val="0"/>
          <w:numId w:val="1004"/>
        </w:numPr>
        <w:pStyle w:val="Compact"/>
      </w:pPr>
      <w:r>
        <w:rPr>
          <w:bCs/>
          <w:b/>
        </w:rPr>
        <w:t xml:space="preserve">Introduce Eco-Friendly Products:</w:t>
      </w:r>
      <w:r>
        <w:t xml:space="preserve"> </w:t>
      </w:r>
      <w:r>
        <w:t xml:space="preserve">Respond to growing environmental awareness in Argentina, particularly strong in Córdoba university communities. Partner with local eco-brands for a "Córdoba Green Hair" initiative.</w:t>
      </w:r>
    </w:p>
    <w:p>
      <w:pPr>
        <w:numPr>
          <w:ilvl w:val="0"/>
          <w:numId w:val="1004"/>
        </w:numPr>
        <w:pStyle w:val="Compact"/>
      </w:pPr>
      <w:r>
        <w:rPr>
          <w:bCs/>
          <w:b/>
        </w:rPr>
        <w:t xml:space="preserve">Leverage Tourism:</w:t>
      </w:r>
      <w:r>
        <w:t xml:space="preserve"> </w:t>
      </w:r>
      <w:r>
        <w:t xml:space="preserve">Develop special packages targeting tourists visiting Córdoba's cultural sites (e.g., Iglesia de los Sants, Jesuit Block), including airport pickup coordination.</w:t>
      </w:r>
    </w:p>
    <w:p>
      <w:pPr>
        <w:numPr>
          <w:ilvl w:val="0"/>
          <w:numId w:val="1004"/>
        </w:numPr>
        <w:pStyle w:val="Compact"/>
      </w:pPr>
      <w:r>
        <w:rPr>
          <w:bCs/>
          <w:b/>
        </w:rPr>
        <w:t xml:space="preserve">Enhance Digital Presence:</w:t>
      </w:r>
      <w:r>
        <w:t xml:space="preserve"> </w:t>
      </w:r>
      <w:r>
        <w:t xml:space="preserve">Invest in a localized SEO strategy for "hairdresser in Córdoba Argentina" to capture more organic traffic from potential clients searching locally.</w:t>
      </w:r>
    </w:p>
    <w:bookmarkEnd w:id="25"/>
    <w:bookmarkStart w:id="26" w:name="conclusion"/>
    <w:p>
      <w:pPr>
        <w:pStyle w:val="Heading2"/>
      </w:pPr>
      <w:r>
        <w:t xml:space="preserve">Conclusion</w:t>
      </w:r>
    </w:p>
    <w:p>
      <w:pPr>
        <w:pStyle w:val="FirstParagraph"/>
      </w:pPr>
      <w:r>
        <w:t xml:space="preserve">This Sales Report unequivocally demonstrates Lucecita Cabellos' successful integration into the competitive beauty landscape of Argentina Córdoba. Our focus on exceptional service, understanding local customer needs, and strategic marketing within the Córdoba market has yielded robust financial results and strong client loyalty. The salon is not merely operating in Córdoba; it is becoming a recognized standard-bearer for premium haircare within Argentina's second-largest city. By continuing to adapt services specifically for the unique preferences of Argentina Córdoba residents – from humidity-resistant treatments to culturally resonant marketing – we are positioned for sustained growth and leadership in this thriving market. The path forward is clear: deepen our local roots while expanding our signature offerings as the premier hairdresser in Córdoba, Argentina.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Cordoba Hair Salon - Argentina</dc:title>
  <dc:creator/>
  <dc:language>en</dc:language>
  <cp:keywords/>
  <dcterms:created xsi:type="dcterms:W3CDTF">2026-07-24T20:47:12Z</dcterms:created>
  <dcterms:modified xsi:type="dcterms:W3CDTF">2026-07-24T20:47:12Z</dcterms:modified>
</cp:coreProperties>
</file>

<file path=docProps/custom.xml><?xml version="1.0" encoding="utf-8"?>
<Properties xmlns="http://schemas.openxmlformats.org/officeDocument/2006/custom-properties" xmlns:vt="http://schemas.openxmlformats.org/officeDocument/2006/docPropsVTypes"/>
</file>