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Brasília</w:t>
      </w:r>
      <w:r>
        <w:t xml:space="preserve"> </w:t>
      </w:r>
      <w:r>
        <w:t xml:space="preserve">Hairdresser</w:t>
      </w:r>
      <w:r>
        <w:t xml:space="preserve"> </w:t>
      </w:r>
      <w:r>
        <w:t xml:space="preserve">Excellence</w:t>
      </w:r>
    </w:p>
    <w:bookmarkStart w:id="33" w:name="Xe200484efdb546e705f30974cbb183ae750978f"/>
    <w:p>
      <w:pPr>
        <w:pStyle w:val="Heading1"/>
      </w:pPr>
      <w:r>
        <w:t xml:space="preserve">Monthly Sales Report: Premier Hairdresser Services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Brasília Salon Network</w:t>
      </w:r>
      <w:r>
        <w:br/>
      </w:r>
      <w:r>
        <w:rPr>
          <w:bCs/>
          <w:b/>
        </w:rPr>
        <w:t xml:space="preserve">Business Unit:</w:t>
      </w:r>
      <w:r>
        <w:t xml:space="preserve"> </w:t>
      </w:r>
      <w:r>
        <w:t xml:space="preserve">Premium Hairdressing Salon (Brasília Branch)</w:t>
      </w:r>
    </w:p>
    <w:bookmarkStart w:id="20" w:name="executive-summary"/>
    <w:p>
      <w:pPr>
        <w:pStyle w:val="Heading2"/>
      </w:pPr>
      <w:r>
        <w:t xml:space="preserve">Executive Summary</w:t>
      </w:r>
    </w:p>
    <w:p>
      <w:pPr>
        <w:pStyle w:val="FirstParagraph"/>
      </w:pPr>
      <w:r>
        <w:t xml:space="preserve">This comprehensive Sales Report analyzes the performance of our premium hairdressing establishment in Brazil's capital city, Brasília. Covering September 2023, the report demonstrates robust growth across all service lines, driven by strategic localization and exceptional client retention. Our salon—situated in the upscale Lago Norte district—has solidified its position as a leader among Brazilian hairdressers operating within Brasília's competitive beauty market. Total revenue reached R$ 148,500 (approximately USD $28,700), representing a 15% increase from August and exceeding quarterly targets by 9%. This success underscores our unique value proposition in Brazil Brasília's evolving beauty landscape.</w:t>
      </w:r>
    </w:p>
    <w:bookmarkEnd w:id="20"/>
    <w:bookmarkStart w:id="23" w:name="Xd271393f49a76c31104fcf892d8c278a7ec0f34"/>
    <w:p>
      <w:pPr>
        <w:pStyle w:val="Heading2"/>
      </w:pPr>
      <w:r>
        <w:t xml:space="preserve">Key Sales Metrics: September 2023 Performance</w:t>
      </w:r>
    </w:p>
    <w:bookmarkStart w:id="21" w:name="revenue-breakdown"/>
    <w:p>
      <w:pPr>
        <w:pStyle w:val="Heading3"/>
      </w:pPr>
      <w:r>
        <w:t xml:space="preserve">Revenue Breakdown</w:t>
      </w:r>
    </w:p>
    <w:p>
      <w:pPr>
        <w:pStyle w:val="FirstParagraph"/>
      </w:pPr>
      <w:r>
        <w:t xml:space="preserve">Service Category</w:t>
      </w:r>
    </w:p>
    <w:p>
      <w:pPr>
        <w:pStyle w:val="BodyText"/>
      </w:pPr>
      <w:r>
        <w:t xml:space="preserve">Number of Clients</w:t>
      </w:r>
    </w:p>
    <w:p>
      <w:pPr>
        <w:pStyle w:val="BodyText"/>
      </w:pPr>
      <w:r>
        <w:t xml:space="preserve">Average Revenue per Client (BRL)</w:t>
      </w:r>
    </w:p>
    <w:p>
      <w:pPr>
        <w:pStyle w:val="BodyText"/>
      </w:pPr>
      <w:r>
        <w:t xml:space="preserve">Total Revenue (BRL)</w:t>
      </w:r>
    </w:p>
    <w:p>
      <w:pPr>
        <w:pStyle w:val="BodyText"/>
      </w:pPr>
      <w:r>
        <w:t xml:space="preserve">Haircut &amp; Styling</w:t>
      </w:r>
    </w:p>
    <w:p>
      <w:pPr>
        <w:pStyle w:val="BodyText"/>
      </w:pPr>
      <w:r>
        <w:t xml:space="preserve">120</w:t>
      </w:r>
    </w:p>
    <w:p>
      <w:pPr>
        <w:pStyle w:val="BodyText"/>
      </w:pPr>
      <w:r>
        <w:t xml:space="preserve">R$ 245</w:t>
      </w:r>
    </w:p>
    <w:p>
      <w:pPr>
        <w:pStyle w:val="BodyText"/>
      </w:pPr>
      <w:r>
        <w:t xml:space="preserve">R$ 29,400</w:t>
      </w:r>
    </w:p>
    <w:p>
      <w:pPr>
        <w:pStyle w:val="BodyText"/>
      </w:pPr>
      <w:r>
        <w:t xml:space="preserve">Hair Coloring/Treatment</w:t>
      </w:r>
    </w:p>
    <w:p>
      <w:pPr>
        <w:pStyle w:val="BodyText"/>
      </w:pPr>
      <w:r>
        <w:t xml:space="preserve">8585</w:t>
      </w:r>
    </w:p>
    <w:p>
      <w:pPr>
        <w:pStyle w:val="BodyText"/>
      </w:pPr>
      <w:r>
        <w:t xml:space="preserve">R$ 360</w:t>
      </w:r>
    </w:p>
    <w:bookmarkEnd w:id="21"/>
    <w:bookmarkStart w:id="22" w:name="Xcd80f32ad5c6b6cb728aec8bf4fc3b86d38b482"/>
    <w:p>
      <w:pPr>
        <w:pStyle w:val="Heading3"/>
      </w:pPr>
      <w:r>
        <w:t xml:space="preserve">Client Acquisition &amp; Retention (Brasília Context)</w:t>
      </w:r>
    </w:p>
    <w:p>
      <w:pPr>
        <w:pStyle w:val="FirstParagraph"/>
      </w:pPr>
      <w:r>
        <w:t xml:space="preserve">Brazil Brasília's beauty market demands hyper-localized approaches. Our salon achieved remarkable results through:</w:t>
      </w:r>
    </w:p>
    <w:p>
      <w:pPr>
        <w:numPr>
          <w:ilvl w:val="0"/>
          <w:numId w:val="1001"/>
        </w:numPr>
        <w:pStyle w:val="Compact"/>
      </w:pPr>
      <w:r>
        <w:rPr>
          <w:bCs/>
          <w:b/>
        </w:rPr>
        <w:t xml:space="preserve">Client Retention Rate:</w:t>
      </w:r>
      <w:r>
        <w:t xml:space="preserve"> </w:t>
      </w:r>
      <w:r>
        <w:t xml:space="preserve">78% (vs. industry average of 62% in Brazil)</w:t>
      </w:r>
    </w:p>
    <w:p>
      <w:pPr>
        <w:numPr>
          <w:ilvl w:val="0"/>
          <w:numId w:val="1001"/>
        </w:numPr>
        <w:pStyle w:val="Compact"/>
      </w:pPr>
      <w:r>
        <w:rPr>
          <w:bCs/>
          <w:b/>
        </w:rPr>
        <w:t xml:space="preserve">New Client Acquisition:</w:t>
      </w:r>
      <w:r>
        <w:t xml:space="preserve"> </w:t>
      </w:r>
      <w:r>
        <w:t xml:space="preserve">35% from local corporate partnerships (e.g., Banco Central employees, Planalto Palace staff)</w:t>
      </w:r>
    </w:p>
    <w:p>
      <w:pPr>
        <w:numPr>
          <w:ilvl w:val="0"/>
          <w:numId w:val="1001"/>
        </w:numPr>
        <w:pStyle w:val="Compact"/>
      </w:pPr>
      <w:r>
        <w:rPr>
          <w:bCs/>
          <w:b/>
        </w:rPr>
        <w:t xml:space="preserve">Social Media Impact:</w:t>
      </w:r>
      <w:r>
        <w:t xml:space="preserve"> </w:t>
      </w:r>
      <w:r>
        <w:t xml:space="preserve">Instagram campaigns targeting Brasília's influencer community drove 42% of new bookings</w:t>
      </w:r>
    </w:p>
    <w:bookmarkEnd w:id="22"/>
    <w:bookmarkEnd w:id="23"/>
    <w:bookmarkStart w:id="27" w:name="X67c4df62fc7b15625cf1ed1f3b0e42f3355ecf4"/>
    <w:p>
      <w:pPr>
        <w:pStyle w:val="Heading2"/>
      </w:pPr>
      <w:r>
        <w:t xml:space="preserve">Trend Analysis: Why This Works in Brazil Brasília</w:t>
      </w:r>
    </w:p>
    <w:p>
      <w:pPr>
        <w:pStyle w:val="FirstParagraph"/>
      </w:pPr>
      <w:r>
        <w:t xml:space="preserve">The success of our hairdresser business in Brazil Brasília stems from understanding the city's unique cultural and economic dynamics. Unlike coastal Brazilian cities, Brasília's population consists of government officials, diplomats, and corporate executives—prioritizing professionalism and premium services. Our September sales data reveals critical trends:</w:t>
      </w:r>
    </w:p>
    <w:bookmarkStart w:id="24" w:name="Xe34c0543a834f7af3ac448df6397ca5afda0860"/>
    <w:p>
      <w:pPr>
        <w:pStyle w:val="Heading3"/>
      </w:pPr>
      <w:r>
        <w:t xml:space="preserve">Trend 1: Premium Services Outperform Mass Market</w:t>
      </w:r>
    </w:p>
    <w:p>
      <w:pPr>
        <w:pStyle w:val="FirstParagraph"/>
      </w:pPr>
      <w:r>
        <w:t xml:space="preserve">Color treatments (R$ 360 avg.) and specialized Brazilian keratin therapies (R$ 520 avg.) contributed 47% of total revenue. This aligns with Brasília's preference for high-value, time-efficient services—reflecting the city's fast-paced work culture where clients prioritize "glamour in a hurry."</w:t>
      </w:r>
    </w:p>
    <w:bookmarkEnd w:id="24"/>
    <w:bookmarkStart w:id="25" w:name="trend-2-localized-marketing-resonates"/>
    <w:p>
      <w:pPr>
        <w:pStyle w:val="Heading3"/>
      </w:pPr>
      <w:r>
        <w:t xml:space="preserve">Trend 2: Localized Marketing Resonates</w:t>
      </w:r>
    </w:p>
    <w:p>
      <w:pPr>
        <w:pStyle w:val="FirstParagraph"/>
      </w:pPr>
      <w:r>
        <w:t xml:space="preserve">Our campaign #BrasíliaNoHair (featuring local influencers like @BraziliansCuts) generated 182 new clients—outperforming national campaigns by 65%. This success demonstrates that Brazilian hairdressers must speak Brasília's language: highlighting proximity to landmarks (e.g., "Just minutes from the Catedral Metropolitana"), not generic beach aesthetics.</w:t>
      </w:r>
    </w:p>
    <w:bookmarkEnd w:id="25"/>
    <w:bookmarkStart w:id="26" w:name="Xaaec0c878cbc36c27dd5855811f97388a49683c"/>
    <w:p>
      <w:pPr>
        <w:pStyle w:val="Heading3"/>
      </w:pPr>
      <w:r>
        <w:t xml:space="preserve">Trend 3: Economic Resilience Amid National Challenges</w:t>
      </w:r>
    </w:p>
    <w:p>
      <w:pPr>
        <w:pStyle w:val="FirstParagraph"/>
      </w:pPr>
      <w:r>
        <w:t xml:space="preserve">While Brazil's overall economy faces inflation, our salon's premium positioning insulated us. Clients traded down on luxury goods but maintained haircare budgets—proving that in Brasília, beauty services are non-discretionary for professional identity.</w:t>
      </w:r>
    </w:p>
    <w:bookmarkEnd w:id="26"/>
    <w:bookmarkEnd w:id="27"/>
    <w:bookmarkStart w:id="28" w:name="challenges-strategic-responses"/>
    <w:p>
      <w:pPr>
        <w:pStyle w:val="Heading2"/>
      </w:pPr>
      <w:r>
        <w:t xml:space="preserve">Challenges &amp; Strategic Responses</w:t>
      </w:r>
    </w:p>
    <w:p>
      <w:pPr>
        <w:pStyle w:val="FirstParagraph"/>
      </w:pPr>
      <w:r>
        <w:t xml:space="preserve">Despite growth, two challenges emerged in our Brazil Brasília operation:</w:t>
      </w:r>
    </w:p>
    <w:p>
      <w:pPr>
        <w:numPr>
          <w:ilvl w:val="0"/>
          <w:numId w:val="1002"/>
        </w:numPr>
        <w:pStyle w:val="Compact"/>
      </w:pPr>
      <w:r>
        <w:rPr>
          <w:bCs/>
          <w:b/>
        </w:rPr>
        <w:t xml:space="preserve">Peak Demand During Workweek:</w:t>
      </w:r>
      <w:r>
        <w:t xml:space="preserve"> </w:t>
      </w:r>
      <w:r>
        <w:t xml:space="preserve">78% of bookings were Monday-Wednesday. Solution: Implemented "Executive Express" slots (15-min consultations) for government workers on Tuesdays, boosting mid-week revenue by 22%.</w:t>
      </w:r>
    </w:p>
    <w:p>
      <w:pPr>
        <w:numPr>
          <w:ilvl w:val="0"/>
          <w:numId w:val="1002"/>
        </w:numPr>
        <w:pStyle w:val="Compact"/>
      </w:pPr>
      <w:r>
        <w:rPr>
          <w:bCs/>
          <w:b/>
        </w:rPr>
        <w:t xml:space="preserve">Rising Product Costs:</w:t>
      </w:r>
      <w:r>
        <w:t xml:space="preserve"> </w:t>
      </w:r>
      <w:r>
        <w:t xml:space="preserve">Import tariffs on premium Brazilian haircare products increased costs by 8%. Response: Partnered with local Brasília manufacturer "Cabelos de Brasília" (supplying organic argan oil), reducing costs by 12% while supporting regional economy.</w:t>
      </w:r>
    </w:p>
    <w:bookmarkEnd w:id="28"/>
    <w:bookmarkStart w:id="29" w:name="marketing-promotional-effectiveness"/>
    <w:p>
      <w:pPr>
        <w:pStyle w:val="Heading2"/>
      </w:pPr>
      <w:r>
        <w:t xml:space="preserve">Marketing &amp; Promotional Effectiveness</w:t>
      </w:r>
    </w:p>
    <w:p>
      <w:pPr>
        <w:pStyle w:val="FirstParagraph"/>
      </w:pPr>
      <w:r>
        <w:t xml:space="preserve">Our September promotions were designed specifically for Brazil Brasília's market:</w:t>
      </w:r>
    </w:p>
    <w:p>
      <w:pPr>
        <w:numPr>
          <w:ilvl w:val="0"/>
          <w:numId w:val="1003"/>
        </w:numPr>
        <w:pStyle w:val="Compact"/>
      </w:pPr>
      <w:r>
        <w:rPr>
          <w:bCs/>
          <w:b/>
        </w:rPr>
        <w:t xml:space="preserve">"First Friday" Loyalty Program:</w:t>
      </w:r>
      <w:r>
        <w:t xml:space="preserve"> </w:t>
      </w:r>
      <w:r>
        <w:t xml:space="preserve">Offered 15% discount on September 1st (National Hairdresser Day in Brazil) to government employees—resulting in 37 new contracts.</w:t>
      </w:r>
    </w:p>
    <w:p>
      <w:pPr>
        <w:numPr>
          <w:ilvl w:val="0"/>
          <w:numId w:val="1003"/>
        </w:numPr>
        <w:pStyle w:val="Compact"/>
      </w:pPr>
      <w:r>
        <w:rPr>
          <w:bCs/>
          <w:b/>
        </w:rPr>
        <w:t xml:space="preserve">Corporate Wellness Packages:</w:t>
      </w:r>
      <w:r>
        <w:t xml:space="preserve"> </w:t>
      </w:r>
      <w:r>
        <w:t xml:space="preserve">Bundled haircuts with CBD scalp treatments for Planalto Palace staff. Closed 5 enterprise deals (R$ 28,000 total).</w:t>
      </w:r>
    </w:p>
    <w:p>
      <w:pPr>
        <w:numPr>
          <w:ilvl w:val="0"/>
          <w:numId w:val="1003"/>
        </w:numPr>
        <w:pStyle w:val="Compact"/>
      </w:pPr>
      <w:r>
        <w:rPr>
          <w:bCs/>
          <w:b/>
        </w:rPr>
        <w:t xml:space="preserve">TikTok "Hair Transformation" Challenges:</w:t>
      </w:r>
      <w:r>
        <w:t xml:space="preserve"> </w:t>
      </w:r>
      <w:r>
        <w:t xml:space="preserve">Users posted videos showing Brasília skyline in backgrounds during services. Generated 1,243 UGC posts and a 30% follower increase.</w:t>
      </w:r>
    </w:p>
    <w:bookmarkEnd w:id="29"/>
    <w:bookmarkStart w:id="30" w:name="X8f28355df4f1913040a393e9a1906d3f29274c4"/>
    <w:p>
      <w:pPr>
        <w:pStyle w:val="Heading2"/>
      </w:pPr>
      <w:r>
        <w:t xml:space="preserve">Competitive Positioning in Brazil Brasília</w:t>
      </w:r>
    </w:p>
    <w:p>
      <w:pPr>
        <w:pStyle w:val="FirstParagraph"/>
      </w:pPr>
      <w:r>
        <w:t xml:space="preserve">Brasília's hairdresser market is highly fragmented with over 470 salons. Our competitive edge stems from:</w:t>
      </w:r>
    </w:p>
    <w:p>
      <w:pPr>
        <w:numPr>
          <w:ilvl w:val="0"/>
          <w:numId w:val="1004"/>
        </w:numPr>
        <w:pStyle w:val="Compact"/>
      </w:pPr>
      <w:r>
        <w:rPr>
          <w:bCs/>
          <w:b/>
        </w:rPr>
        <w:t xml:space="preserve">Cultural Intelligence:</w:t>
      </w:r>
      <w:r>
        <w:t xml:space="preserve"> </w:t>
      </w:r>
      <w:r>
        <w:t xml:space="preserve">Stylists trained on Brasília-specific hair textures (common in Central-West Brazil) and cultural nuances (e.g., avoiding overly bold colors for government officials).</w:t>
      </w:r>
    </w:p>
    <w:p>
      <w:pPr>
        <w:numPr>
          <w:ilvl w:val="0"/>
          <w:numId w:val="1004"/>
        </w:numPr>
        <w:pStyle w:val="Compact"/>
      </w:pPr>
      <w:r>
        <w:rPr>
          <w:bCs/>
          <w:b/>
        </w:rPr>
        <w:t xml:space="preserve">Location Advantage:</w:t>
      </w:r>
      <w:r>
        <w:t xml:space="preserve"> </w:t>
      </w:r>
      <w:r>
        <w:t xml:space="preserve">Proximity to the Lago Sul business district reduced client no-shows by 19%.</w:t>
      </w:r>
    </w:p>
    <w:p>
      <w:pPr>
        <w:numPr>
          <w:ilvl w:val="0"/>
          <w:numId w:val="1004"/>
        </w:numPr>
        <w:pStyle w:val="Compact"/>
      </w:pPr>
      <w:r>
        <w:rPr>
          <w:bCs/>
          <w:b/>
        </w:rPr>
        <w:t xml:space="preserve">Sustainability Focus:</w:t>
      </w:r>
      <w:r>
        <w:t xml:space="preserve"> </w:t>
      </w:r>
      <w:r>
        <w:t xml:space="preserve">Zero-waste packaging and water recycling (aligned with Brasília's eco-friendly policies) attracted 28% of new clients.</w:t>
      </w:r>
    </w:p>
    <w:bookmarkEnd w:id="30"/>
    <w:bookmarkStart w:id="31" w:name="future-outlook-strategic-recommendations"/>
    <w:p>
      <w:pPr>
        <w:pStyle w:val="Heading2"/>
      </w:pPr>
      <w:r>
        <w:t xml:space="preserve">Future Outlook &amp; Strategic Recommendations</w:t>
      </w:r>
    </w:p>
    <w:p>
      <w:pPr>
        <w:pStyle w:val="FirstParagraph"/>
      </w:pPr>
      <w:r>
        <w:t xml:space="preserve">Based on September’s performance, we project Q4 revenue growth at 18-20%—driven by:</w:t>
      </w:r>
    </w:p>
    <w:p>
      <w:pPr>
        <w:numPr>
          <w:ilvl w:val="0"/>
          <w:numId w:val="1005"/>
        </w:numPr>
        <w:pStyle w:val="Compact"/>
      </w:pPr>
      <w:r>
        <w:rPr>
          <w:bCs/>
          <w:b/>
        </w:rPr>
        <w:t xml:space="preserve">Expanding Executive Services:</w:t>
      </w:r>
      <w:r>
        <w:t xml:space="preserve"> </w:t>
      </w:r>
      <w:r>
        <w:t xml:space="preserve">Launching "Brasília Boardroom" package (haircut + color during lunch hour for executives).</w:t>
      </w:r>
    </w:p>
    <w:p>
      <w:pPr>
        <w:numPr>
          <w:ilvl w:val="0"/>
          <w:numId w:val="1005"/>
        </w:numPr>
        <w:pStyle w:val="Compact"/>
      </w:pPr>
      <w:r>
        <w:rPr>
          <w:bCs/>
          <w:b/>
        </w:rPr>
        <w:t xml:space="preserve">Local Sourcing Initiative:</w:t>
      </w:r>
      <w:r>
        <w:t xml:space="preserve"> </w:t>
      </w:r>
      <w:r>
        <w:t xml:space="preserve">Partnering with Brasília-based artisans for custom hair accessories (launching November 2023).</w:t>
      </w:r>
    </w:p>
    <w:p>
      <w:pPr>
        <w:numPr>
          <w:ilvl w:val="0"/>
          <w:numId w:val="1005"/>
        </w:numPr>
        <w:pStyle w:val="Compact"/>
      </w:pPr>
      <w:r>
        <w:rPr>
          <w:bCs/>
          <w:b/>
        </w:rPr>
        <w:t xml:space="preserve">Data-Driven Personalization:</w:t>
      </w:r>
      <w:r>
        <w:t xml:space="preserve"> </w:t>
      </w:r>
      <w:r>
        <w:t xml:space="preserve">Implementing CRM to track Brasília-specific preferences (e.g., 68% of clients request "glossy finish" for formal events at Palácio da Alvorada).</w:t>
      </w:r>
    </w:p>
    <w:bookmarkEnd w:id="31"/>
    <w:bookmarkStart w:id="32" w:name="conclusion"/>
    <w:p>
      <w:pPr>
        <w:pStyle w:val="Heading2"/>
      </w:pPr>
      <w:r>
        <w:t xml:space="preserve">Conclusion</w:t>
      </w:r>
    </w:p>
    <w:p>
      <w:pPr>
        <w:pStyle w:val="FirstParagraph"/>
      </w:pPr>
      <w:r>
        <w:t xml:space="preserve">This Sales Report affirms that a strategically localized hairdresser business thrives in Brazil Brasília. By centering our operations around the city's professional culture, economic realities, and cultural identity—not generic Brazilian marketing—we've achieved market leadership with sustainable growth. Our September results (R$ 148,500 revenue) prove that understanding "Brazil Brasília" as a distinct beauty ecosystem—where hair is a symbol of status and professionalism—is the cornerstone of success for any hairdresser in this dynamic capital city.</w:t>
      </w:r>
    </w:p>
    <w:p>
      <w:pPr>
        <w:pStyle w:val="BodyText"/>
      </w:pPr>
      <w:r>
        <w:rPr>
          <w:bCs/>
          <w:b/>
        </w:rPr>
        <w:t xml:space="preserve">Recommendation:</w:t>
      </w:r>
      <w:r>
        <w:t xml:space="preserve"> </w:t>
      </w:r>
      <w:r>
        <w:t xml:space="preserve">Allocate 25% of Q4 marketing budget to Brasília-specific campaigns. The data is clear: when Brazil Brasília's unique needs are met, our hairdresser business doesn't just compete—it defines the premium standard.</w:t>
      </w:r>
    </w:p>
    <w:p>
      <w:r>
        <w:pict>
          <v:rect style="width:0;height:1.5pt" o:hralign="center" o:hrstd="t" o:hr="t"/>
        </w:pict>
      </w:r>
    </w:p>
    <w:p>
      <w:pPr>
        <w:pStyle w:val="FirstParagraph"/>
      </w:pPr>
      <w:r>
        <w:rPr>
          <w:iCs/>
          <w:i/>
        </w:rPr>
        <w:t xml:space="preserve">This Sales Report is confidential property of [Salon Name]. Distribution restricted to authorized personnel in Brazil Brasília only. All figures based on internal CRM data (Sept 1-30,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Brasília Hairdresser Excellence</dc:title>
  <dc:creator/>
  <dc:language>en</dc:language>
  <cp:keywords/>
  <dcterms:created xsi:type="dcterms:W3CDTF">2026-07-24T21:25:22Z</dcterms:created>
  <dcterms:modified xsi:type="dcterms:W3CDTF">2026-07-24T21:25:22Z</dcterms:modified>
</cp:coreProperties>
</file>

<file path=docProps/custom.xml><?xml version="1.0" encoding="utf-8"?>
<Properties xmlns="http://schemas.openxmlformats.org/officeDocument/2006/custom-properties" xmlns:vt="http://schemas.openxmlformats.org/officeDocument/2006/docPropsVTypes"/>
</file>