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Bangalore</w:t>
      </w:r>
      <w:r>
        <w:t xml:space="preserve"> </w:t>
      </w:r>
      <w:r>
        <w:t xml:space="preserve">Hairdressing</w:t>
      </w:r>
      <w:r>
        <w:t xml:space="preserve"> </w:t>
      </w:r>
      <w:r>
        <w:t xml:space="preserve">Salon</w:t>
      </w:r>
    </w:p>
    <w:bookmarkStart w:id="27" w:name="X5130034034c3204316b606634d6f2152b65db25"/>
    <w:p>
      <w:pPr>
        <w:pStyle w:val="Heading1"/>
      </w:pPr>
      <w:r>
        <w:t xml:space="preserve">Quarterly Sales Report: Premium Hairdressing Salon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Salon Management Team</w:t>
      </w:r>
      <w:r>
        <w:br/>
      </w:r>
      <w:r>
        <w:rPr>
          <w:bCs/>
          <w:b/>
        </w:rPr>
        <w:t xml:space="preserve">Sales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premium hairdressing salon in India Bangalore during Q3 (July-September). Operating within Bangalore's competitive beauty landscape, this report analyzes key revenue drivers, customer trends, and strategic opportunities specific to the India Bangalore market. The quarter witnessed a 12.7% year-over-year growth in sales revenue, with service offerings tailored to local preferences demonstrating exceptional traction. As a leading hairdresser establishment in Bengaluru's upscale neighborhoods (including Koramangala and Indiranagar), our focus on culturally attuned services has solidified our position as a preferred destination for discerning clients across India Bangalore.</w:t>
      </w:r>
    </w:p>
    <w:bookmarkEnd w:id="20"/>
    <w:bookmarkStart w:id="21" w:name="q3-sales-performance-overview"/>
    <w:p>
      <w:pPr>
        <w:pStyle w:val="Heading2"/>
      </w:pPr>
      <w:r>
        <w:t xml:space="preserve">Q3 Sales Performance Overview</w:t>
      </w:r>
    </w:p>
    <w:p>
      <w:pPr>
        <w:pStyle w:val="FirstParagraph"/>
      </w:pPr>
      <w:r>
        <w:t xml:space="preserve">Service Category</w:t>
      </w:r>
    </w:p>
    <w:p>
      <w:pPr>
        <w:pStyle w:val="BodyText"/>
      </w:pPr>
      <w:r>
        <w:t xml:space="preserve">July 2023 (₹)</w:t>
      </w:r>
    </w:p>
    <w:p>
      <w:pPr>
        <w:pStyle w:val="BodyText"/>
      </w:pPr>
      <w:r>
        <w:t xml:space="preserve">August 2023 (₹)</w:t>
      </w:r>
    </w:p>
    <w:p>
      <w:pPr>
        <w:pStyle w:val="BodyText"/>
      </w:pPr>
      <w:r>
        <w:t xml:space="preserve">September 2023 (₹)</w:t>
      </w:r>
    </w:p>
    <w:p>
      <w:pPr>
        <w:pStyle w:val="BodyText"/>
      </w:pPr>
      <w:r>
        <w:t xml:space="preserve">Total Q3 (₹)</w:t>
      </w:r>
    </w:p>
    <w:p>
      <w:pPr>
        <w:pStyle w:val="BodyText"/>
      </w:pPr>
      <w:r>
        <w:t xml:space="preserve">Women's Haircuts &amp; Styling</w:t>
      </w:r>
    </w:p>
    <w:p>
      <w:pPr>
        <w:pStyle w:val="BodyText"/>
      </w:pPr>
      <w:r>
        <w:t xml:space="preserve">1,85,000</w:t>
      </w:r>
    </w:p>
    <w:p>
      <w:pPr>
        <w:pStyle w:val="BodyText"/>
      </w:pPr>
      <w:r>
        <w:t xml:space="preserve">2,12,500</w:t>
      </w:r>
    </w:p>
    <w:p>
      <w:pPr>
        <w:pStyle w:val="BodyText"/>
      </w:pPr>
      <w:r>
        <w:t xml:space="preserve">2,37,800</w:t>
      </w:r>
    </w:p>
    <w:p>
      <w:pPr>
        <w:pStyle w:val="BodyText"/>
      </w:pPr>
      <w:r>
        <w:t xml:space="preserve">6,35,300</w:t>
      </w:r>
    </w:p>
    <w:p>
      <w:pPr>
        <w:pStyle w:val="BodyText"/>
      </w:pPr>
      <w:r>
        <w:t xml:space="preserve">Men's Grooming (Beard &amp; Hair)</w:t>
      </w:r>
    </w:p>
    <w:p>
      <w:pPr>
        <w:pStyle w:val="BodyText"/>
      </w:pPr>
      <w:r>
        <w:t xml:space="preserve">98,400</w:t>
      </w:r>
    </w:p>
    <w:p>
      <w:pPr>
        <w:pStyle w:val="BodyText"/>
      </w:pPr>
      <w:r>
        <w:t xml:space="preserve">1,12,600</w:t>
      </w:r>
    </w:p>
    <w:p>
      <w:pPr>
        <w:pStyle w:val="BodyText"/>
      </w:pPr>
      <w:r>
        <w:t xml:space="preserve">Td 1,25,300</w:t>
      </w:r>
    </w:p>
    <w:p>
      <w:pPr>
        <w:pStyle w:val="BodyText"/>
      </w:pPr>
      <w:r>
        <w:t xml:space="preserve">3,36,300</w:t>
      </w:r>
    </w:p>
    <w:p>
      <w:pPr>
        <w:pStyle w:val="BodyText"/>
      </w:pPr>
      <w:r>
        <w:t xml:space="preserve">Hair Color &amp; Treatment</w:t>
      </w:r>
    </w:p>
    <w:p>
      <w:pPr>
        <w:pStyle w:val="BodyText"/>
      </w:pPr>
      <w:r>
        <w:t xml:space="preserve">1,42,700</w:t>
      </w:r>
    </w:p>
    <w:p>
      <w:pPr>
        <w:pStyle w:val="BodyText"/>
      </w:pPr>
      <w:r>
        <w:t xml:space="preserve">1,68,950</w:t>
      </w:r>
    </w:p>
    <w:p>
      <w:pPr>
        <w:pStyle w:val="BodyText"/>
      </w:pPr>
      <w:r>
        <w:t xml:space="preserve">1,84,250</w:t>
      </w:r>
    </w:p>
    <w:p>
      <w:pPr>
        <w:pStyle w:val="BodyText"/>
      </w:pPr>
      <w:r>
        <w:t xml:space="preserve">&lt;</w:t>
      </w:r>
    </w:p>
    <w:p>
      <w:pPr>
        <w:pStyle w:val="BodyText"/>
      </w:pPr>
      <w:r>
        <w:t xml:space="preserve">4,95,900</w:t>
      </w:r>
    </w:p>
    <w:p>
      <w:pPr>
        <w:pStyle w:val="BodyText"/>
      </w:pPr>
      <w:r>
        <w:t xml:space="preserve">Total Revenue (₹)</w:t>
      </w:r>
    </w:p>
    <w:p>
      <w:pPr>
        <w:pStyle w:val="BodyText"/>
      </w:pPr>
      <w:r>
        <w:t xml:space="preserve">3,26,100</w:t>
      </w:r>
    </w:p>
    <w:p>
      <w:pPr>
        <w:pStyle w:val="BodyText"/>
      </w:pPr>
      <w:r>
        <w:t xml:space="preserve">3,94,050</w:t>
      </w:r>
    </w:p>
    <w:p>
      <w:pPr>
        <w:pStyle w:val="BodyText"/>
      </w:pPr>
      <w:r>
        <w:t xml:space="preserve">4,47,350</w:t>
      </w:r>
    </w:p>
    <w:p>
      <w:pPr>
        <w:pStyle w:val="BodyText"/>
      </w:pPr>
      <w:r>
        <w:t xml:space="preserve">11,67,500</w:t>
      </w:r>
    </w:p>
    <w:p>
      <w:pPr>
        <w:pStyle w:val="BodyText"/>
      </w:pPr>
      <w:r>
        <w:t xml:space="preserve">The Q3 sales figures represent a 12.7% increase compared to Q2 (₹10.44 lakh), driven by strategic initiatives aligned with Bangalore's unique beauty market. Notably, hair color and treatment services saw a 15.3% surge in September, coinciding with the peak wedding season in India Bangalore where brides and grooms seek specialized pre-wedding haircare packages.</w:t>
      </w:r>
    </w:p>
    <w:bookmarkEnd w:id="21"/>
    <w:bookmarkStart w:id="22" w:name="X87fc036c71e1345f5efcf706ce6bcfbb1139823"/>
    <w:p>
      <w:pPr>
        <w:pStyle w:val="Heading2"/>
      </w:pPr>
      <w:r>
        <w:t xml:space="preserve">Customer Insights: Bangalore Market Dynamics</w:t>
      </w:r>
    </w:p>
    <w:p>
      <w:pPr>
        <w:pStyle w:val="FirstParagraph"/>
      </w:pPr>
      <w:r>
        <w:t xml:space="preserve">Analysis of our client database reveals critical patterns specific to India Bangalore:</w:t>
      </w:r>
    </w:p>
    <w:p>
      <w:pPr>
        <w:numPr>
          <w:ilvl w:val="0"/>
          <w:numId w:val="1001"/>
        </w:numPr>
        <w:pStyle w:val="Compact"/>
      </w:pPr>
      <w:r>
        <w:rPr>
          <w:bCs/>
          <w:b/>
        </w:rPr>
        <w:t xml:space="preserve">Demographic Shift:</w:t>
      </w:r>
      <w:r>
        <w:t xml:space="preserve"> </w:t>
      </w:r>
      <w:r>
        <w:t xml:space="preserve">68% of clients are women aged 25-45, primarily working professionals in IT/ITES sectors (notably in Whitefield and Electronic City). This demographic values time efficiency and premium results.</w:t>
      </w:r>
    </w:p>
    <w:p>
      <w:pPr>
        <w:numPr>
          <w:ilvl w:val="0"/>
          <w:numId w:val="1001"/>
        </w:numPr>
        <w:pStyle w:val="Compact"/>
      </w:pPr>
      <w:r>
        <w:rPr>
          <w:bCs/>
          <w:b/>
        </w:rPr>
        <w:t xml:space="preserve">Seasonal Demand:</w:t>
      </w:r>
      <w:r>
        <w:t xml:space="preserve"> </w:t>
      </w:r>
      <w:r>
        <w:t xml:space="preserve">Bangalore's monsoon season (July-August) reduced walk-in traffic by 18%, but we offset this with targeted "Monsoon Haircare Packages" featuring deep conditioning treatments – resulting in a 22% sales uplift during rainy months.</w:t>
      </w:r>
    </w:p>
    <w:p>
      <w:pPr>
        <w:numPr>
          <w:ilvl w:val="0"/>
          <w:numId w:val="1001"/>
        </w:numPr>
        <w:pStyle w:val="Compact"/>
      </w:pPr>
      <w:r>
        <w:rPr>
          <w:bCs/>
          <w:b/>
        </w:rPr>
        <w:t xml:space="preserve">Cultural Preferences:</w:t>
      </w:r>
      <w:r>
        <w:t xml:space="preserve"> </w:t>
      </w:r>
      <w:r>
        <w:t xml:space="preserve">Local demand for natural oils (neem, amla) increased by 34% versus imported products. Our hairdresser team successfully integrated these into signature services like "Bangalore Monsoon Revival" to align with regional wellness trends.</w:t>
      </w:r>
    </w:p>
    <w:p>
      <w:pPr>
        <w:numPr>
          <w:ilvl w:val="0"/>
          <w:numId w:val="1001"/>
        </w:numPr>
        <w:pStyle w:val="Compact"/>
      </w:pPr>
      <w:r>
        <w:rPr>
          <w:bCs/>
          <w:b/>
        </w:rPr>
        <w:t xml:space="preserve">Loyalty Program Impact:</w:t>
      </w:r>
      <w:r>
        <w:t xml:space="preserve"> </w:t>
      </w:r>
      <w:r>
        <w:t xml:space="preserve">The "Bengaluru Beauty Circle" loyalty scheme generated ₹2,15,000 in repeat business – 37% of total Q3 revenue – proving that personalized retention strategies resonate deeply within India Bangalore's community-oriented market.</w:t>
      </w:r>
    </w:p>
    <w:bookmarkEnd w:id="22"/>
    <w:bookmarkStart w:id="23" w:name="X5eda1b2bc6871e17bbdac6dd7365b869a23c3e4"/>
    <w:p>
      <w:pPr>
        <w:pStyle w:val="Heading2"/>
      </w:pPr>
      <w:r>
        <w:t xml:space="preserve">Competitive Analysis: Positioning as the Premier Hairdresser</w:t>
      </w:r>
    </w:p>
    <w:p>
      <w:pPr>
        <w:pStyle w:val="FirstParagraph"/>
      </w:pPr>
      <w:r>
        <w:t xml:space="preserve">India Bangalore's hairdressing market is highly fragmented, with over 1,800 salons operating in the city. Our competitive edge lies in three pillars:</w:t>
      </w:r>
    </w:p>
    <w:p>
      <w:pPr>
        <w:numPr>
          <w:ilvl w:val="0"/>
          <w:numId w:val="1002"/>
        </w:numPr>
        <w:pStyle w:val="Compact"/>
      </w:pPr>
      <w:r>
        <w:rPr>
          <w:bCs/>
          <w:b/>
        </w:rPr>
        <w:t xml:space="preserve">Cultural Intelligence:</w:t>
      </w:r>
      <w:r>
        <w:t xml:space="preserve"> </w:t>
      </w:r>
      <w:r>
        <w:t xml:space="preserve">Unlike generic franchises, our Bangalore-based hairdressers understand local aesthetics – e.g., incorporating bindi-inspired floral designs for bridal clients during weddings season.</w:t>
      </w:r>
    </w:p>
    <w:p>
      <w:pPr>
        <w:numPr>
          <w:ilvl w:val="0"/>
          <w:numId w:val="1002"/>
        </w:numPr>
        <w:pStyle w:val="Compact"/>
      </w:pPr>
      <w:r>
        <w:rPr>
          <w:bCs/>
          <w:b/>
        </w:rPr>
        <w:t xml:space="preserve">Premium Yet Accessible Pricing:</w:t>
      </w:r>
      <w:r>
        <w:t xml:space="preserve"> </w:t>
      </w:r>
      <w:r>
        <w:t xml:space="preserve">We maintain 20-25% lower pricing than luxury chains (like "The Hair Studio") while delivering comparable quality, making premium services accessible to middle-to-upper income Bangalore residents.</w:t>
      </w:r>
    </w:p>
    <w:p>
      <w:pPr>
        <w:numPr>
          <w:ilvl w:val="0"/>
          <w:numId w:val="1002"/>
        </w:numPr>
        <w:pStyle w:val="Compact"/>
      </w:pPr>
      <w:r>
        <w:rPr>
          <w:bCs/>
          <w:b/>
        </w:rPr>
        <w:t xml:space="preserve">Hyper-Local Marketing:</w:t>
      </w:r>
      <w:r>
        <w:t xml:space="preserve"> </w:t>
      </w:r>
      <w:r>
        <w:t xml:space="preserve">Partnering with Bangalore-based influencers (e.g., @BangaloreBeautyBlogger) for Instagram campaigns drove a 41% increase in social media leads – a tactic absent in competitors' strategies.</w:t>
      </w:r>
    </w:p>
    <w:bookmarkEnd w:id="23"/>
    <w:bookmarkStart w:id="24" w:name="challenges-strategic-opportunities"/>
    <w:p>
      <w:pPr>
        <w:pStyle w:val="Heading2"/>
      </w:pPr>
      <w:r>
        <w:t xml:space="preserve">Challenges &amp; Strategic Opportunities</w:t>
      </w:r>
    </w:p>
    <w:p>
      <w:pPr>
        <w:pStyle w:val="FirstParagraph"/>
      </w:pPr>
      <w:r>
        <w:rPr>
          <w:bCs/>
          <w:b/>
        </w:rPr>
        <w:t xml:space="preserve">Key Challenges:</w:t>
      </w:r>
    </w:p>
    <w:p>
      <w:pPr>
        <w:numPr>
          <w:ilvl w:val="0"/>
          <w:numId w:val="1003"/>
        </w:numPr>
        <w:pStyle w:val="Compact"/>
      </w:pPr>
      <w:r>
        <w:t xml:space="preserve">Rising operational costs (rent increased 8% YoY in Bangalore's prime locations)</w:t>
      </w:r>
    </w:p>
    <w:p>
      <w:pPr>
        <w:numPr>
          <w:ilvl w:val="0"/>
          <w:numId w:val="1003"/>
        </w:numPr>
        <w:pStyle w:val="Compact"/>
      </w:pPr>
      <w:r>
        <w:t xml:space="preserve">Talent retention: Competition for skilled hairdresser staff from new salons across India Bangalore</w:t>
      </w:r>
    </w:p>
    <w:p>
      <w:pPr>
        <w:numPr>
          <w:ilvl w:val="0"/>
          <w:numId w:val="1003"/>
        </w:numPr>
        <w:pStyle w:val="Compact"/>
      </w:pPr>
      <w:r>
        <w:t xml:space="preserve">Increasing price sensitivity among mid-tier customers post-monsoon</w:t>
      </w:r>
    </w:p>
    <w:p>
      <w:pPr>
        <w:pStyle w:val="FirstParagraph"/>
      </w:pPr>
      <w:r>
        <w:rPr>
          <w:bCs/>
          <w:b/>
        </w:rPr>
        <w:t xml:space="preserve">Opportunities for Growth:</w:t>
      </w:r>
    </w:p>
    <w:p>
      <w:pPr>
        <w:numPr>
          <w:ilvl w:val="0"/>
          <w:numId w:val="1004"/>
        </w:numPr>
        <w:pStyle w:val="Compact"/>
      </w:pPr>
      <w:r>
        <w:rPr>
          <w:iCs/>
          <w:i/>
        </w:rPr>
        <w:t xml:space="preserve">Bridal Expansion:</w:t>
      </w:r>
      <w:r>
        <w:t xml:space="preserve"> </w:t>
      </w:r>
      <w:r>
        <w:t xml:space="preserve">Partner with Bangalore wedding planners for "Hair &amp; Makeup Bundles" – projected ₹5.2 lakh additional quarterly revenue potential.</w:t>
      </w:r>
    </w:p>
    <w:p>
      <w:pPr>
        <w:numPr>
          <w:ilvl w:val="0"/>
          <w:numId w:val="1004"/>
        </w:numPr>
        <w:pStyle w:val="Compact"/>
      </w:pPr>
      <w:r>
        <w:rPr>
          <w:iCs/>
          <w:i/>
        </w:rPr>
        <w:t xml:space="preserve">Product Line Extension:</w:t>
      </w:r>
      <w:r>
        <w:t xml:space="preserve"> </w:t>
      </w:r>
      <w:r>
        <w:t xml:space="preserve">Launch locally formulated haircare range (e.g., "Karnataka Herb Shampoo") targeting India's growing organic beauty market ($14B by 2025).</w:t>
      </w:r>
    </w:p>
    <w:p>
      <w:pPr>
        <w:numPr>
          <w:ilvl w:val="0"/>
          <w:numId w:val="1004"/>
        </w:numPr>
        <w:pStyle w:val="Compact"/>
      </w:pPr>
      <w:r>
        <w:rPr>
          <w:iCs/>
          <w:i/>
        </w:rPr>
        <w:t xml:space="preserve">Tech Integration:</w:t>
      </w:r>
      <w:r>
        <w:t xml:space="preserve"> </w:t>
      </w:r>
      <w:r>
        <w:t xml:space="preserve">Implement booking system with AI-driven recommendations based on Bangalore weather patterns (e.g., suggesting UV-protective treatments during peak sun months).</w:t>
      </w:r>
    </w:p>
    <w:bookmarkEnd w:id="24"/>
    <w:bookmarkStart w:id="25" w:name="recommendations-for-q4"/>
    <w:p>
      <w:pPr>
        <w:pStyle w:val="Heading2"/>
      </w:pPr>
      <w:r>
        <w:t xml:space="preserve">Recommendations for Q4</w:t>
      </w:r>
    </w:p>
    <w:p>
      <w:pPr>
        <w:numPr>
          <w:ilvl w:val="0"/>
          <w:numId w:val="1005"/>
        </w:numPr>
        <w:pStyle w:val="Compact"/>
      </w:pPr>
      <w:r>
        <w:rPr>
          <w:bCs/>
          <w:b/>
        </w:rPr>
        <w:t xml:space="preserve">Double Down on Bridal Season:</w:t>
      </w:r>
      <w:r>
        <w:t xml:space="preserve"> </w:t>
      </w:r>
      <w:r>
        <w:t xml:space="preserve">Allocate 30% of Q4 marketing budget to wedding-focused promotions, collaborating with Bangalore event venues like "Ravindra Bharathi" and "Vishnu Gardens."</w:t>
      </w:r>
    </w:p>
    <w:p>
      <w:pPr>
        <w:numPr>
          <w:ilvl w:val="0"/>
          <w:numId w:val="1005"/>
        </w:numPr>
        <w:pStyle w:val="Compact"/>
      </w:pPr>
      <w:r>
        <w:rPr>
          <w:bCs/>
          <w:b/>
        </w:rPr>
        <w:t xml:space="preserve">Talent Development Program:</w:t>
      </w:r>
      <w:r>
        <w:t xml:space="preserve"> </w:t>
      </w:r>
      <w:r>
        <w:t xml:space="preserve">Launch internal training for hairdresser staff on advanced techniques for South Asian hair types, addressing talent scarcity in India Bangalore's beauty sector.</w:t>
      </w:r>
    </w:p>
    <w:p>
      <w:pPr>
        <w:numPr>
          <w:ilvl w:val="0"/>
          <w:numId w:val="1005"/>
        </w:numPr>
        <w:pStyle w:val="Compact"/>
      </w:pPr>
      <w:r>
        <w:rPr>
          <w:bCs/>
          <w:b/>
        </w:rPr>
        <w:t xml:space="preserve">Community Engagement:</w:t>
      </w:r>
      <w:r>
        <w:t xml:space="preserve"> </w:t>
      </w:r>
      <w:r>
        <w:t xml:space="preserve">Host free "Haircare Workshops" at Bengaluru community centers (e.g., NICE Road) to build local trust and attract new clients beyond existing client base.</w:t>
      </w:r>
    </w:p>
    <w:p>
      <w:pPr>
        <w:numPr>
          <w:ilvl w:val="0"/>
          <w:numId w:val="1005"/>
        </w:numPr>
        <w:pStyle w:val="Compact"/>
      </w:pPr>
      <w:r>
        <w:rPr>
          <w:bCs/>
          <w:b/>
        </w:rPr>
        <w:t xml:space="preserve">Dynamic Pricing Model:</w:t>
      </w:r>
      <w:r>
        <w:t xml:space="preserve"> </w:t>
      </w:r>
      <w:r>
        <w:t xml:space="preserve">Introduce off-peak discounts for weekday afternoons to balance demand and optimize hairdresser utilization – expected 15% increase in occupancy rates.</w:t>
      </w:r>
    </w:p>
    <w:bookmarkEnd w:id="25"/>
    <w:bookmarkStart w:id="26" w:name="conclusion"/>
    <w:p>
      <w:pPr>
        <w:pStyle w:val="Heading2"/>
      </w:pPr>
      <w:r>
        <w:t xml:space="preserve">Conclusion</w:t>
      </w:r>
    </w:p>
    <w:p>
      <w:pPr>
        <w:pStyle w:val="FirstParagraph"/>
      </w:pPr>
      <w:r>
        <w:t xml:space="preserve">This Sales Report confirms that our strategic adaptation to India Bangalore's unique beauty landscape has driven sustainable growth. By embedding cultural understanding into every service as a core hairdresser philosophy, we've outperformed market averages by 4.3%. The upcoming Q4 presents an exceptional opportunity to capitalize on Bangalore's festive season while solidifying our reputation as the most locally attuned hairdressing salon in India. We recommend immediate implementation of the bridal partnership initiative and talent development program to capture 20% market share growth by Q1 2024. As we continue to evolve, our commitment remains: delivering hairdressing excellence rooted in Bangalore's spirit.</w:t>
      </w:r>
    </w:p>
    <w:p>
      <w:pPr>
        <w:pStyle w:val="BodyText"/>
      </w:pPr>
      <w:r>
        <w:rPr>
          <w:bCs/>
          <w:b/>
        </w:rPr>
        <w:t xml:space="preserve">Prepared By:</w:t>
      </w:r>
      <w:r>
        <w:t xml:space="preserve"> </w:t>
      </w:r>
      <w:r>
        <w:t xml:space="preserve">Ananya Sharma, Sales Analytics Lead</w:t>
      </w:r>
      <w:r>
        <w:br/>
      </w:r>
      <w:r>
        <w:rPr>
          <w:bCs/>
          <w:b/>
        </w:rPr>
        <w:t xml:space="preserve">Salon:</w:t>
      </w:r>
      <w:r>
        <w:t xml:space="preserve"> </w:t>
      </w:r>
      <w:r>
        <w:t xml:space="preserve">"Lumina Hair Art Studio" – Bangalore's Premier Hairdresser Since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Bangalore Hairdressing Salon</dc:title>
  <dc:creator/>
  <dc:language>en</dc:language>
  <cp:keywords/>
  <dcterms:created xsi:type="dcterms:W3CDTF">2026-07-24T13:26:46Z</dcterms:created>
  <dcterms:modified xsi:type="dcterms:W3CDTF">2026-07-24T13:26:46Z</dcterms:modified>
</cp:coreProperties>
</file>

<file path=docProps/custom.xml><?xml version="1.0" encoding="utf-8"?>
<Properties xmlns="http://schemas.openxmlformats.org/officeDocument/2006/custom-properties" xmlns:vt="http://schemas.openxmlformats.org/officeDocument/2006/docPropsVTypes"/>
</file>