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Luxury</w:t>
      </w:r>
      <w:r>
        <w:t xml:space="preserve"> </w:t>
      </w:r>
      <w:r>
        <w:t xml:space="preserve">Cuts</w:t>
      </w:r>
      <w:r>
        <w:t xml:space="preserve"> </w:t>
      </w:r>
      <w:r>
        <w:t xml:space="preserve">Salon,</w:t>
      </w:r>
      <w:r>
        <w:t xml:space="preserve"> </w:t>
      </w:r>
      <w:r>
        <w:t xml:space="preserve">Almaty</w:t>
      </w:r>
    </w:p>
    <w:bookmarkStart w:id="30" w:name="X02c773e8888c10b42738b027dfdf540cbbf3ddc"/>
    <w:p>
      <w:pPr>
        <w:pStyle w:val="Heading1"/>
      </w:pPr>
      <w:r>
        <w:t xml:space="preserve">Q3 2023 SALES REPORT: LUXURY CUTS SALON, ALMATY, KAZAKHSTAN</w:t>
      </w:r>
    </w:p>
    <w:bookmarkStart w:id="20" w:name="prepared-for"/>
    <w:p>
      <w:pPr>
        <w:pStyle w:val="Heading2"/>
      </w:pPr>
      <w:r>
        <w:t xml:space="preserve">Prepared For:</w:t>
      </w:r>
    </w:p>
    <w:p>
      <w:pPr>
        <w:pStyle w:val="FirstParagraph"/>
      </w:pPr>
      <w:r>
        <w:t xml:space="preserve">Management Team, Luxury Cuts Salon</w:t>
      </w:r>
      <w:r>
        <w:br/>
      </w:r>
      <w:r>
        <w:t xml:space="preserve">Almaty, Kazakhstan</w:t>
      </w:r>
      <w:r>
        <w:br/>
      </w:r>
      <w:r>
        <w:t xml:space="preserve">Date: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Luxury Cuts Salon during the third quarter of 2023 in Almaty, Kazakhstan. As a premier hairdresser destination serving Kazakhstan's largest city, our salon achieved remarkable growth with a 15.7% increase in revenue compared to Q2, totaling ₸18,450,000 (approx. $46,293 USD) for July-September. This success reflects our strategic adaptation to Almaty's unique market dynamics and the growing demand for premium haircare services in Kazakhstan. The report highlights key service categories driving growth, customer acquisition trends specific to Almaty demographics, and actionable insights for sustainable expansion in the Kazakhstani beauty sector.</w:t>
      </w:r>
    </w:p>
    <w:bookmarkEnd w:id="21"/>
    <w:bookmarkStart w:id="22" w:name="q3-2023-sales-performance-overview"/>
    <w:p>
      <w:pPr>
        <w:pStyle w:val="Heading2"/>
      </w:pPr>
      <w:r>
        <w:t xml:space="preserve">Q3 2023 SALES PERFORMANCE OVERVIEW</w:t>
      </w:r>
    </w:p>
    <w:p>
      <w:pPr>
        <w:pStyle w:val="FirstParagraph"/>
      </w:pPr>
      <w:r>
        <w:t xml:space="preserve">Luxury Cuts Salon (located in the heart of Almaty's Central Business District) maintained exceptional occupancy rates at 94% during peak season, significantly outperforming the Kazakhstan industry average of 82%. Our strategic pricing model—blending premium services (15-30% above market rate) with seasonal promotions—resonated particularly well with Almaty's affluent residents. Notable achievements include:</w:t>
      </w:r>
    </w:p>
    <w:p>
      <w:pPr>
        <w:numPr>
          <w:ilvl w:val="0"/>
          <w:numId w:val="1001"/>
        </w:numPr>
        <w:pStyle w:val="Compact"/>
      </w:pPr>
      <w:r>
        <w:rPr>
          <w:bCs/>
          <w:b/>
        </w:rPr>
        <w:t xml:space="preserve">Revenue Growth:</w:t>
      </w:r>
      <w:r>
        <w:t xml:space="preserve"> </w:t>
      </w:r>
      <w:r>
        <w:t xml:space="preserve">₸18,450,000 (Q3) vs. ₸15,942,000 (Q2), representing 15.7% sequential growth</w:t>
      </w:r>
    </w:p>
    <w:p>
      <w:pPr>
        <w:numPr>
          <w:ilvl w:val="0"/>
          <w:numId w:val="1001"/>
        </w:numPr>
        <w:pStyle w:val="Compact"/>
      </w:pPr>
      <w:r>
        <w:rPr>
          <w:bCs/>
          <w:b/>
        </w:rPr>
        <w:t xml:space="preserve">Customer Volume:</w:t>
      </w:r>
      <w:r>
        <w:t xml:space="preserve"> </w:t>
      </w:r>
      <w:r>
        <w:t xml:space="preserve">2,486 visits (+17.3% from Q2), with 68% repeat clients</w:t>
      </w:r>
    </w:p>
    <w:p>
      <w:pPr>
        <w:numPr>
          <w:ilvl w:val="0"/>
          <w:numId w:val="1001"/>
        </w:numPr>
        <w:pStyle w:val="Compact"/>
      </w:pPr>
      <w:r>
        <w:rPr>
          <w:bCs/>
          <w:b/>
        </w:rPr>
        <w:t xml:space="preserve">Average Transaction Value:</w:t>
      </w:r>
      <w:r>
        <w:t xml:space="preserve"> </w:t>
      </w:r>
      <w:r>
        <w:t xml:space="preserve">₸7,420 (up 9.1% YoY)</w:t>
      </w:r>
    </w:p>
    <w:bookmarkEnd w:id="22"/>
    <w:bookmarkStart w:id="23" w:name="detailed-service-category-analysis"/>
    <w:p>
      <w:pPr>
        <w:pStyle w:val="Heading2"/>
      </w:pPr>
      <w:r>
        <w:t xml:space="preserve">Detailed Service Category Analysis</w:t>
      </w:r>
    </w:p>
    <w:p>
      <w:pPr>
        <w:pStyle w:val="FirstParagraph"/>
      </w:pPr>
      <w:r>
        <w:t xml:space="preserve">Our data reveals distinct patterns in service demand within Kazakhstan Almaty's market. Premium haircolor services and luxury treatments emerged as the strongest revenue drivers:</w:t>
      </w:r>
    </w:p>
    <w:p>
      <w:pPr>
        <w:pStyle w:val="BodyText"/>
      </w:pPr>
      <w:r>
        <w:t xml:space="preserve">Service Category</w:t>
      </w:r>
    </w:p>
    <w:p>
      <w:pPr>
        <w:pStyle w:val="BodyText"/>
      </w:pPr>
      <w:r>
        <w:t xml:space="preserve">Revenue (₸)</w:t>
      </w:r>
    </w:p>
    <w:p>
      <w:pPr>
        <w:pStyle w:val="BodyText"/>
      </w:pPr>
      <w:r>
        <w:t xml:space="preserve">% of Total Revenue</w:t>
      </w:r>
    </w:p>
    <w:p>
      <w:pPr>
        <w:pStyle w:val="BodyText"/>
      </w:pPr>
      <w:r>
        <w:t xml:space="preserve">Q3 vs Q2 Change</w:t>
      </w:r>
    </w:p>
    <w:p>
      <w:pPr>
        <w:pStyle w:val="BodyText"/>
      </w:pPr>
      <w:r>
        <w:t xml:space="preserve">Premium Haircolor &amp; Highlights</w:t>
      </w:r>
    </w:p>
    <w:p>
      <w:pPr>
        <w:pStyle w:val="BodyText"/>
      </w:pPr>
      <w:r>
        <w:t xml:space="preserve">6,820,000</w:t>
      </w:r>
    </w:p>
    <w:p>
      <w:pPr>
        <w:pStyle w:val="BodyText"/>
      </w:pPr>
      <w:r>
        <w:t xml:space="preserve">37.0%</w:t>
      </w:r>
    </w:p>
    <w:p>
      <w:pPr>
        <w:pStyle w:val="BodyText"/>
      </w:pPr>
      <w:r>
        <w:t xml:space="preserve">+21.4%</w:t>
      </w:r>
    </w:p>
    <w:p>
      <w:pPr>
        <w:pStyle w:val="BodyText"/>
      </w:pPr>
      <w:r>
        <w:t xml:space="preserve">Luxury Hair Treatments (Keratin, Scalp Therapy)</w:t>
      </w:r>
    </w:p>
    <w:p>
      <w:pPr>
        <w:pStyle w:val="BodyText"/>
      </w:pPr>
      <w:r>
        <w:t xml:space="preserve">4,156,000</w:t>
      </w:r>
    </w:p>
    <w:p>
      <w:pPr>
        <w:pStyle w:val="BodyText"/>
      </w:pPr>
      <w:r>
        <w:t xml:space="preserve">22.5%</w:t>
      </w:r>
    </w:p>
    <w:p>
      <w:pPr>
        <w:pStyle w:val="BodyText"/>
      </w:pPr>
      <w:r>
        <w:t xml:space="preserve">+19.8%</w:t>
      </w:r>
    </w:p>
    <w:p>
      <w:pPr>
        <w:pStyle w:val="BodyText"/>
      </w:pPr>
      <w:r>
        <w:t xml:space="preserve">Haircut &amp; Styling (Premium)</w:t>
      </w:r>
    </w:p>
    <w:p>
      <w:pPr>
        <w:pStyle w:val="BodyText"/>
      </w:pPr>
      <w:r>
        <w:t xml:space="preserve">3,892,000</w:t>
      </w:r>
    </w:p>
    <w:p>
      <w:pPr>
        <w:pStyle w:val="BodyText"/>
      </w:pPr>
      <w:r>
        <w:t xml:space="preserve">21.1%</w:t>
      </w:r>
    </w:p>
    <w:p>
      <w:pPr>
        <w:pStyle w:val="BodyText"/>
      </w:pPr>
      <w:r>
        <w:t xml:space="preserve">+13.6%</w:t>
      </w:r>
    </w:p>
    <w:p>
      <w:pPr>
        <w:pStyle w:val="BodyText"/>
      </w:pPr>
      <w:r>
        <w:t xml:space="preserve">Bridal &amp; Special Occasion Packages</w:t>
      </w:r>
    </w:p>
    <w:p>
      <w:pPr>
        <w:pStyle w:val="BodyText"/>
      </w:pPr>
      <w:r>
        <w:t xml:space="preserve">2,450,000</w:t>
      </w:r>
    </w:p>
    <w:p>
      <w:pPr>
        <w:pStyle w:val="BodyText"/>
      </w:pPr>
      <w:r>
        <w:t xml:space="preserve">13.3%</w:t>
      </w:r>
    </w:p>
    <w:p>
      <w:pPr>
        <w:pStyle w:val="BodyText"/>
      </w:pPr>
      <w:r>
        <w:t xml:space="preserve">+28.7%</w:t>
      </w:r>
    </w:p>
    <w:p>
      <w:pPr>
        <w:pStyle w:val="BodyText"/>
      </w:pPr>
      <w:r>
        <w:t xml:space="preserve">Basic Haircare (Wash/Trim)</w:t>
      </w:r>
    </w:p>
    <w:p>
      <w:pPr>
        <w:pStyle w:val="BodyText"/>
      </w:pPr>
      <w:r>
        <w:br/>
      </w:r>
    </w:p>
    <w:p>
      <w:pPr>
        <w:pStyle w:val="BodyText"/>
      </w:pPr>
      <w:r>
        <w:t xml:space="preserve">Note: Declined 5.2% as customers upgraded to premium services</w:t>
      </w:r>
    </w:p>
    <w:bookmarkEnd w:id="23"/>
    <w:bookmarkStart w:id="24" w:name="almaty-specific-customer-insights"/>
    <w:p>
      <w:pPr>
        <w:pStyle w:val="Heading2"/>
      </w:pPr>
      <w:r>
        <w:t xml:space="preserve">Almaty-Specific Customer Insights</w:t>
      </w:r>
    </w:p>
    <w:p>
      <w:pPr>
        <w:pStyle w:val="FirstParagraph"/>
      </w:pPr>
      <w:r>
        <w:t xml:space="preserve">Customer analysis confirms Almaty's distinct preferences for a hairdresser in Kazakhstan:</w:t>
      </w:r>
    </w:p>
    <w:p>
      <w:pPr>
        <w:numPr>
          <w:ilvl w:val="0"/>
          <w:numId w:val="1002"/>
        </w:numPr>
        <w:pStyle w:val="Compact"/>
      </w:pPr>
      <w:r>
        <w:rPr>
          <w:bCs/>
          <w:b/>
        </w:rPr>
        <w:t xml:space="preserve">Demographic Shift:</w:t>
      </w:r>
      <w:r>
        <w:t xml:space="preserve"> </w:t>
      </w:r>
      <w:r>
        <w:t xml:space="preserve">74% of clients are aged 25-45 (up from 68% in Q2), aligning with Almaty's growing professional class. Corporate clients from Medeu District and Astana Avenue accounted for 31% of premium color bookings.</w:t>
      </w:r>
    </w:p>
    <w:p>
      <w:pPr>
        <w:numPr>
          <w:ilvl w:val="0"/>
          <w:numId w:val="1002"/>
        </w:numPr>
        <w:pStyle w:val="Compact"/>
      </w:pPr>
      <w:r>
        <w:rPr>
          <w:bCs/>
          <w:b/>
        </w:rPr>
        <w:t xml:space="preserve">Seasonal Demand:</w:t>
      </w:r>
      <w:r>
        <w:t xml:space="preserve"> </w:t>
      </w:r>
      <w:r>
        <w:t xml:space="preserve">September saw a 27% surge in bridal services as wedding season began (common in Kazakhstan cultural traditions), with 42% of bookings originating from Almaty's northern suburbs (Pervomaysky, Zhetisu districts).</w:t>
      </w:r>
    </w:p>
    <w:p>
      <w:pPr>
        <w:numPr>
          <w:ilvl w:val="0"/>
          <w:numId w:val="1002"/>
        </w:numPr>
        <w:pStyle w:val="Compact"/>
      </w:pPr>
      <w:r>
        <w:rPr>
          <w:bCs/>
          <w:b/>
        </w:rPr>
        <w:t xml:space="preserve">Repeat Client Loyalty:</w:t>
      </w:r>
      <w:r>
        <w:t xml:space="preserve"> </w:t>
      </w:r>
      <w:r>
        <w:t xml:space="preserve">68% of Q3 clients were returning customers—a testament to our personalized service model. Almaty residents demonstrate higher retention rates than Kazakhstani averages due to strong community relationships.</w:t>
      </w:r>
    </w:p>
    <w:bookmarkEnd w:id="24"/>
    <w:bookmarkStart w:id="25" w:name="Xd3c77259253dfbc85e3035d26dbfc253a07b05d"/>
    <w:p>
      <w:pPr>
        <w:pStyle w:val="Heading2"/>
      </w:pPr>
      <w:r>
        <w:t xml:space="preserve">Market Trends Impacting Hairdresser Operations in Kazakhstan Almaty</w:t>
      </w:r>
    </w:p>
    <w:p>
      <w:pPr>
        <w:pStyle w:val="FirstParagraph"/>
      </w:pPr>
      <w:r>
        <w:t xml:space="preserve">The Almaty beauty market shows clear trends influencing our Sales Report findings:</w:t>
      </w:r>
    </w:p>
    <w:p>
      <w:pPr>
        <w:numPr>
          <w:ilvl w:val="0"/>
          <w:numId w:val="1003"/>
        </w:numPr>
        <w:pStyle w:val="Compact"/>
      </w:pPr>
      <w:r>
        <w:rPr>
          <w:bCs/>
          <w:b/>
        </w:rPr>
        <w:t xml:space="preserve">Rise of Luxury Beauty Experiences:</w:t>
      </w:r>
      <w:r>
        <w:t xml:space="preserve"> </w:t>
      </w:r>
      <w:r>
        <w:t xml:space="preserve">Almaty's affluent residents now prioritize "haircare as wellness," with 58% of premium clients booking quarterly scalp therapy sessions. This trend, unique to Kazakhstan's urban centers, drives our treatment revenue.</w:t>
      </w:r>
    </w:p>
    <w:p>
      <w:pPr>
        <w:numPr>
          <w:ilvl w:val="0"/>
          <w:numId w:val="1003"/>
        </w:numPr>
        <w:pStyle w:val="Compact"/>
      </w:pPr>
      <w:r>
        <w:rPr>
          <w:bCs/>
          <w:b/>
        </w:rPr>
        <w:t xml:space="preserve">Localization Strategy:</w:t>
      </w:r>
      <w:r>
        <w:t xml:space="preserve"> </w:t>
      </w:r>
      <w:r>
        <w:t xml:space="preserve">We successfully adapted services for Kazakhstani preferences by offering traditional "Bai" (herbal) hair masks alongside European techniques. This cultural integration increased service uptake by 24% in Q3.</w:t>
      </w:r>
    </w:p>
    <w:p>
      <w:pPr>
        <w:numPr>
          <w:ilvl w:val="0"/>
          <w:numId w:val="1003"/>
        </w:numPr>
        <w:pStyle w:val="Compact"/>
      </w:pPr>
      <w:r>
        <w:rPr>
          <w:bCs/>
          <w:b/>
        </w:rPr>
        <w:t xml:space="preserve">Competition Landscape:</w:t>
      </w:r>
      <w:r>
        <w:t xml:space="preserve"> </w:t>
      </w:r>
      <w:r>
        <w:t xml:space="preserve">New salons from Astana have entered Almaty, but our 4.8-star average rating (vs competitor average of 3.9) on local platforms like "Afisha.kz" maintains our market leadership in Kazakhstan.</w:t>
      </w:r>
    </w:p>
    <w:bookmarkEnd w:id="25"/>
    <w:bookmarkStart w:id="26" w:name="challenges-and-strategic-opportunities"/>
    <w:p>
      <w:pPr>
        <w:pStyle w:val="Heading2"/>
      </w:pPr>
      <w:r>
        <w:t xml:space="preserve">Challenges and Strategic Opportunities</w:t>
      </w:r>
    </w:p>
    <w:p>
      <w:pPr>
        <w:pStyle w:val="FirstParagraph"/>
      </w:pPr>
      <w:r>
        <w:t xml:space="preserve">While results are strong, two challenges require attention for sustained success in Almaty:</w:t>
      </w:r>
    </w:p>
    <w:p>
      <w:pPr>
        <w:numPr>
          <w:ilvl w:val="0"/>
          <w:numId w:val="1004"/>
        </w:numPr>
        <w:pStyle w:val="Compact"/>
      </w:pPr>
      <w:r>
        <w:rPr>
          <w:bCs/>
          <w:b/>
        </w:rPr>
        <w:t xml:space="preserve">Talent Retention:</w:t>
      </w:r>
      <w:r>
        <w:t xml:space="preserve"> </w:t>
      </w:r>
      <w:r>
        <w:t xml:space="preserve">High demand for skilled hairdresser in Kazakhstan has increased staff turnover by 12% year-over-year. Solution: Launched "Almaty Beauty Ambassador" program with housing stipends—already reducing attrition by 8%.</w:t>
      </w:r>
    </w:p>
    <w:p>
      <w:pPr>
        <w:numPr>
          <w:ilvl w:val="0"/>
          <w:numId w:val="1004"/>
        </w:numPr>
        <w:pStyle w:val="Compact"/>
      </w:pPr>
      <w:r>
        <w:rPr>
          <w:bCs/>
          <w:b/>
        </w:rPr>
        <w:t xml:space="preserve">Seasonal Fluctuations:</w:t>
      </w:r>
      <w:r>
        <w:t xml:space="preserve"> </w:t>
      </w:r>
      <w:r>
        <w:t xml:space="preserve">Q4 typically sees a 15-20% revenue dip. Opportunity: Partnering with Almaty hotels for holiday packages (e.g., "New Year Glamour" suites) to maintain occupancy.</w:t>
      </w:r>
    </w:p>
    <w:bookmarkEnd w:id="26"/>
    <w:bookmarkStart w:id="27" w:name="Xedb13697a2e41996c20f28cc4e36c551d047c33"/>
    <w:p>
      <w:pPr>
        <w:pStyle w:val="Heading2"/>
      </w:pPr>
      <w:r>
        <w:t xml:space="preserve">Future Outlook and Strategic Recommendations</w:t>
      </w:r>
    </w:p>
    <w:p>
      <w:pPr>
        <w:pStyle w:val="FirstParagraph"/>
      </w:pPr>
      <w:r>
        <w:t xml:space="preserve">Luxury Cuts Salon is positioned for accelerated growth in Kazakhstan Almaty through:</w:t>
      </w:r>
    </w:p>
    <w:p>
      <w:pPr>
        <w:numPr>
          <w:ilvl w:val="0"/>
          <w:numId w:val="1005"/>
        </w:numPr>
        <w:pStyle w:val="Compact"/>
      </w:pPr>
      <w:r>
        <w:rPr>
          <w:bCs/>
          <w:b/>
        </w:rPr>
        <w:t xml:space="preserve">Expansion of Premium Offerings:</w:t>
      </w:r>
      <w:r>
        <w:t xml:space="preserve"> </w:t>
      </w:r>
      <w:r>
        <w:t xml:space="preserve">Introduce "Kazakh Heritage" haircare line using local botanicals (e.g., Siberian juniper, wild rose), projected to capture 20% market share by Q1 2024.</w:t>
      </w:r>
    </w:p>
    <w:p>
      <w:pPr>
        <w:numPr>
          <w:ilvl w:val="0"/>
          <w:numId w:val="1005"/>
        </w:numPr>
        <w:pStyle w:val="Compact"/>
      </w:pPr>
      <w:r>
        <w:rPr>
          <w:bCs/>
          <w:b/>
        </w:rPr>
        <w:t xml:space="preserve">Almaty Community Engagement:</w:t>
      </w:r>
      <w:r>
        <w:t xml:space="preserve"> </w:t>
      </w:r>
      <w:r>
        <w:t xml:space="preserve">Sponsor Almaty Fashion Week and women's entrepreneurship forums to strengthen brand presence in Kazakhstan's cultural hubs.</w:t>
      </w:r>
    </w:p>
    <w:p>
      <w:pPr>
        <w:numPr>
          <w:ilvl w:val="0"/>
          <w:numId w:val="1005"/>
        </w:numPr>
        <w:pStyle w:val="Compact"/>
      </w:pPr>
      <w:r>
        <w:rPr>
          <w:bCs/>
          <w:b/>
        </w:rPr>
        <w:t xml:space="preserve">Digital Optimization:</w:t>
      </w:r>
      <w:r>
        <w:t xml:space="preserve"> </w:t>
      </w:r>
      <w:r>
        <w:t xml:space="preserve">Implement AI-driven booking system tailored for Almaty's time zone (UTC+6), reducing no-shows by 35% in pilot testing.</w:t>
      </w:r>
    </w:p>
    <w:bookmarkEnd w:id="27"/>
    <w:bookmarkStart w:id="28" w:name="conclusion"/>
    <w:p>
      <w:pPr>
        <w:pStyle w:val="Heading2"/>
      </w:pPr>
      <w:r>
        <w:t xml:space="preserve">Conclusion</w:t>
      </w:r>
    </w:p>
    <w:p>
      <w:pPr>
        <w:pStyle w:val="FirstParagraph"/>
      </w:pPr>
      <w:r>
        <w:t xml:space="preserve">This Sales Report confirms Luxury Cuts Salon's leadership position as a premier hairdresser in Kazakhstan Almaty. Our Q3 performance demonstrates how deep cultural understanding—combined with premium service delivery—creates sustainable growth in Almaty's competitive beauty market. The 15.7% revenue increase, driven by strategic alignment with local preferences and economic trends, validates our approach to serving Kazakhstan's most dynamic city. As the first salon in Almaty to integrate Kazakh heritage into luxury haircare, we are uniquely positioned for continued expansion across Kazakhstan while setting industry standards for excellence in the region. Our focus on customer loyalty and culturally intelligent services ensures long-term success as Almaty's beauty capital continues to evolve.</w:t>
      </w:r>
    </w:p>
    <w:bookmarkEnd w:id="28"/>
    <w:bookmarkStart w:id="29" w:name="X1ec08371b1caf259ac36f07c65b3b26ef6b49de"/>
    <w:p>
      <w:pPr>
        <w:pStyle w:val="Heading2"/>
      </w:pPr>
      <w:r>
        <w:t xml:space="preserve">Appendix: Key Performance Indicators (Q3 2023)</w:t>
      </w:r>
    </w:p>
    <w:p>
      <w:pPr>
        <w:numPr>
          <w:ilvl w:val="0"/>
          <w:numId w:val="1006"/>
        </w:numPr>
        <w:pStyle w:val="Compact"/>
      </w:pPr>
      <w:r>
        <w:rPr>
          <w:bCs/>
          <w:b/>
        </w:rPr>
        <w:t xml:space="preserve">Client Acquisition Cost:</w:t>
      </w:r>
      <w:r>
        <w:t xml:space="preserve"> </w:t>
      </w:r>
      <w:r>
        <w:t xml:space="preserve">₸1,850 (vs. industry avg ₸4,100 in Kazakhstan)</w:t>
      </w:r>
    </w:p>
    <w:p>
      <w:pPr>
        <w:numPr>
          <w:ilvl w:val="0"/>
          <w:numId w:val="1006"/>
        </w:numPr>
        <w:pStyle w:val="Compact"/>
      </w:pPr>
      <w:r>
        <w:rPr>
          <w:bCs/>
          <w:b/>
        </w:rPr>
        <w:t xml:space="preserve">Net Revenue per Visit:</w:t>
      </w:r>
      <w:r>
        <w:t xml:space="preserve"> </w:t>
      </w:r>
      <w:r>
        <w:t xml:space="preserve">₸7,420</w:t>
      </w:r>
    </w:p>
    <w:p>
      <w:pPr>
        <w:numPr>
          <w:ilvl w:val="0"/>
          <w:numId w:val="1006"/>
        </w:numPr>
        <w:pStyle w:val="Compact"/>
      </w:pPr>
      <w:r>
        <w:rPr>
          <w:bCs/>
          <w:b/>
        </w:rPr>
        <w:t xml:space="preserve">Almaty Market Share:</w:t>
      </w:r>
      <w:r>
        <w:t xml:space="preserve"> </w:t>
      </w:r>
      <w:r>
        <w:t xml:space="preserve">23.7% (up from 19.5% in Q2)</w:t>
      </w:r>
    </w:p>
    <w:p>
      <w:pPr>
        <w:pStyle w:val="FirstParagraph"/>
      </w:pPr>
      <w:r>
        <w:t xml:space="preserve">Prepared by: Luxury Cuts Salon Management Team</w:t>
      </w:r>
      <w:r>
        <w:br/>
      </w:r>
      <w:r>
        <w:t xml:space="preserve">"Elevating Beauty, Honoring Culture" – Your Premium Hairdresser in Almaty, Kazakhstan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Luxury Cuts Salon, Almaty</dc:title>
  <dc:creator/>
  <dc:language>en</dc:language>
  <cp:keywords/>
  <dcterms:created xsi:type="dcterms:W3CDTF">2026-07-24T20:25:26Z</dcterms:created>
  <dcterms:modified xsi:type="dcterms:W3CDTF">2026-07-24T20:25:26Z</dcterms:modified>
</cp:coreProperties>
</file>

<file path=docProps/custom.xml><?xml version="1.0" encoding="utf-8"?>
<Properties xmlns="http://schemas.openxmlformats.org/officeDocument/2006/custom-properties" xmlns:vt="http://schemas.openxmlformats.org/officeDocument/2006/docPropsVTypes"/>
</file>